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lang w:val="en-US" w:eastAsia="zh-CN"/>
        </w:rPr>
      </w:pPr>
      <w:r>
        <w:rPr>
          <w:rFonts w:hint="eastAsia"/>
          <w:sz w:val="28"/>
          <w:szCs w:val="28"/>
          <w:lang w:val="en-US" w:eastAsia="zh-CN"/>
        </w:rPr>
        <w:t>淮南市能源数据中心及数字经济万创园项目一标段人防门窗工程</w:t>
      </w:r>
    </w:p>
    <w:p>
      <w:pPr>
        <w:jc w:val="center"/>
        <w:rPr>
          <w:rFonts w:hint="eastAsia"/>
          <w:sz w:val="28"/>
          <w:szCs w:val="28"/>
          <w:lang w:val="en-US" w:eastAsia="zh-CN"/>
        </w:rPr>
      </w:pPr>
      <w:r>
        <w:rPr>
          <w:rFonts w:hint="eastAsia"/>
          <w:sz w:val="28"/>
          <w:szCs w:val="28"/>
          <w:lang w:val="en-US" w:eastAsia="zh-CN"/>
        </w:rPr>
        <w:t>招标答疑</w:t>
      </w:r>
    </w:p>
    <w:p>
      <w:pPr>
        <w:rPr>
          <w:sz w:val="32"/>
          <w:szCs w:val="32"/>
        </w:rPr>
      </w:pPr>
    </w:p>
    <w:p>
      <w:pPr>
        <w:rPr>
          <w:rFonts w:hint="eastAsia" w:ascii="宋体" w:hAnsi="宋体" w:eastAsia="宋体" w:cs="宋体"/>
          <w:sz w:val="28"/>
          <w:szCs w:val="28"/>
        </w:rPr>
      </w:pPr>
      <w:bookmarkStart w:id="0" w:name="_GoBack"/>
      <w:r>
        <w:rPr>
          <w:rFonts w:hint="eastAsia" w:ascii="宋体" w:hAnsi="宋体" w:eastAsia="宋体" w:cs="宋体"/>
          <w:sz w:val="28"/>
          <w:szCs w:val="28"/>
        </w:rPr>
        <w:t>各潜在投标人：</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现对</w:t>
      </w:r>
      <w:r>
        <w:rPr>
          <w:rFonts w:hint="eastAsia"/>
          <w:sz w:val="28"/>
          <w:szCs w:val="28"/>
          <w:lang w:val="en-US" w:eastAsia="zh-CN"/>
        </w:rPr>
        <w:t>淮南市能源数据中心及数字经济万创园项目一标段人防门窗工程招标</w:t>
      </w:r>
      <w:r>
        <w:rPr>
          <w:rFonts w:hint="eastAsia" w:ascii="宋体" w:hAnsi="宋体" w:eastAsia="宋体" w:cs="宋体"/>
          <w:sz w:val="28"/>
          <w:szCs w:val="28"/>
        </w:rPr>
        <w:t>文件做出如下</w:t>
      </w:r>
      <w:r>
        <w:rPr>
          <w:rFonts w:hint="eastAsia" w:ascii="宋体" w:hAnsi="宋体" w:eastAsia="宋体" w:cs="宋体"/>
          <w:sz w:val="28"/>
          <w:szCs w:val="28"/>
          <w:lang w:val="en-US" w:eastAsia="zh-CN"/>
        </w:rPr>
        <w:t>答疑</w:t>
      </w:r>
      <w:r>
        <w:rPr>
          <w:rFonts w:hint="eastAsia" w:ascii="宋体" w:hAnsi="宋体" w:eastAsia="宋体" w:cs="宋体"/>
          <w:sz w:val="28"/>
          <w:szCs w:val="28"/>
        </w:rPr>
        <w:t>：</w:t>
      </w:r>
    </w:p>
    <w:p>
      <w:pPr>
        <w:numPr>
          <w:ilvl w:val="0"/>
          <w:numId w:val="1"/>
        </w:numPr>
        <w:ind w:left="0" w:leftChars="0" w:firstLine="567" w:firstLineChars="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履约保证金按招标文件要求执行；</w:t>
      </w:r>
    </w:p>
    <w:p>
      <w:pPr>
        <w:numPr>
          <w:ilvl w:val="0"/>
          <w:numId w:val="1"/>
        </w:numPr>
        <w:ind w:left="0" w:leftChars="0" w:firstLine="567" w:firstLineChars="0"/>
        <w:jc w:val="both"/>
        <w:rPr>
          <w:rFonts w:hint="eastAsia" w:ascii="宋体" w:hAnsi="宋体" w:eastAsia="宋体" w:cs="宋体"/>
          <w:sz w:val="28"/>
          <w:szCs w:val="28"/>
        </w:rPr>
      </w:pPr>
      <w:r>
        <w:rPr>
          <w:rFonts w:hint="eastAsia" w:ascii="宋体" w:hAnsi="宋体" w:eastAsia="宋体" w:cs="宋体"/>
          <w:sz w:val="28"/>
          <w:szCs w:val="28"/>
          <w:lang w:val="en-US" w:eastAsia="zh-CN"/>
        </w:rPr>
        <w:t>新型材料人防防护设备适用于安徽范围内人防工程；</w:t>
      </w:r>
    </w:p>
    <w:p>
      <w:pPr>
        <w:numPr>
          <w:ilvl w:val="0"/>
          <w:numId w:val="1"/>
        </w:numPr>
        <w:ind w:left="0" w:leftChars="0" w:firstLine="567" w:firstLineChars="0"/>
        <w:jc w:val="both"/>
        <w:rPr>
          <w:rFonts w:hint="default"/>
          <w:sz w:val="28"/>
          <w:szCs w:val="28"/>
          <w:lang w:val="en-US" w:eastAsia="zh-CN"/>
        </w:rPr>
      </w:pPr>
      <w:r>
        <w:rPr>
          <w:rFonts w:hint="eastAsia" w:ascii="宋体" w:hAnsi="宋体" w:eastAsia="宋体" w:cs="宋体"/>
          <w:sz w:val="28"/>
          <w:szCs w:val="28"/>
          <w:lang w:val="en-US" w:eastAsia="zh-CN"/>
        </w:rPr>
        <w:t>新型材料人防门已经过图审，不能进行更改，按原招标文件型号进行投标报价；</w:t>
      </w:r>
    </w:p>
    <w:p>
      <w:pPr>
        <w:numPr>
          <w:ilvl w:val="0"/>
          <w:numId w:val="1"/>
        </w:numPr>
        <w:ind w:left="0" w:leftChars="0" w:firstLine="567" w:firstLineChars="0"/>
        <w:jc w:val="both"/>
        <w:rPr>
          <w:rFonts w:hint="default"/>
          <w:sz w:val="28"/>
          <w:szCs w:val="28"/>
          <w:lang w:val="en-US" w:eastAsia="zh-CN"/>
        </w:rPr>
      </w:pPr>
      <w:r>
        <w:rPr>
          <w:rFonts w:hint="eastAsia" w:ascii="宋体" w:hAnsi="宋体" w:eastAsia="宋体" w:cs="宋体"/>
          <w:sz w:val="28"/>
          <w:szCs w:val="28"/>
          <w:lang w:val="en-US" w:eastAsia="zh-CN"/>
        </w:rPr>
        <w:t>保修期按招标文件要求执行；</w:t>
      </w:r>
    </w:p>
    <w:p>
      <w:pPr>
        <w:numPr>
          <w:ilvl w:val="0"/>
          <w:numId w:val="1"/>
        </w:numPr>
        <w:ind w:left="0" w:leftChars="0" w:firstLine="567" w:firstLineChars="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资质要求按国家法律法规及招标文件要求执行；</w:t>
      </w:r>
    </w:p>
    <w:p>
      <w:pPr>
        <w:numPr>
          <w:ilvl w:val="0"/>
          <w:numId w:val="0"/>
        </w:numPr>
        <w:ind w:left="567" w:leftChars="0"/>
        <w:jc w:val="both"/>
        <w:rPr>
          <w:rFonts w:hint="default"/>
          <w:sz w:val="28"/>
          <w:szCs w:val="28"/>
          <w:lang w:val="en-US" w:eastAsia="zh-CN"/>
        </w:rPr>
      </w:pPr>
      <w:r>
        <w:rPr>
          <w:rFonts w:hint="eastAsia" w:eastAsia="宋体"/>
          <w:sz w:val="28"/>
          <w:szCs w:val="28"/>
          <w:lang w:val="en-US" w:eastAsia="zh-CN"/>
        </w:rPr>
        <w:t>此次答疑作为招标文件的组成部分，具有同等效力。答疑与招标文件不同之处，按本次答疑内容执行。</w:t>
      </w:r>
    </w:p>
    <w:bookmarkEnd w:id="0"/>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ind w:firstLine="560" w:firstLineChars="200"/>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安徽新集矿山建设工程有限公司</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2024年</w:t>
      </w:r>
      <w:r>
        <w:rPr>
          <w:rFonts w:hint="eastAsia" w:ascii="宋体" w:hAnsi="宋体" w:eastAsia="宋体" w:cs="宋体"/>
          <w:sz w:val="28"/>
          <w:szCs w:val="28"/>
          <w:lang w:val="en-US" w:eastAsia="zh-CN"/>
        </w:rPr>
        <w:t>4</w:t>
      </w:r>
      <w:r>
        <w:rPr>
          <w:rFonts w:hint="eastAsia" w:ascii="宋体" w:hAnsi="宋体" w:eastAsia="宋体" w:cs="宋体"/>
          <w:sz w:val="28"/>
          <w:szCs w:val="28"/>
        </w:rPr>
        <w:t>月</w:t>
      </w:r>
      <w:r>
        <w:rPr>
          <w:rFonts w:hint="eastAsia" w:ascii="宋体" w:hAnsi="宋体" w:eastAsia="宋体" w:cs="宋体"/>
          <w:sz w:val="28"/>
          <w:szCs w:val="28"/>
          <w:lang w:val="en-US" w:eastAsia="zh-CN"/>
        </w:rPr>
        <w:t>22</w:t>
      </w:r>
      <w:r>
        <w:rPr>
          <w:rFonts w:hint="eastAsia" w:ascii="宋体" w:hAnsi="宋体" w:eastAsia="宋体" w:cs="宋体"/>
          <w:sz w:val="28"/>
          <w:szCs w:val="28"/>
        </w:rPr>
        <w:t>日</w:t>
      </w:r>
    </w:p>
    <w:p>
      <w:pPr>
        <w:rPr>
          <w:rFonts w:hint="eastAsia" w:ascii="宋体" w:hAnsi="宋体" w:eastAsia="宋体"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4A1E9E"/>
    <w:multiLevelType w:val="singleLevel"/>
    <w:tmpl w:val="AD4A1E9E"/>
    <w:lvl w:ilvl="0" w:tentative="0">
      <w:start w:val="1"/>
      <w:numFmt w:val="decimal"/>
      <w:suff w:val="nothing"/>
      <w:lvlText w:val="%1、"/>
      <w:lvlJc w:val="left"/>
      <w:pPr>
        <w:ind w:left="0" w:firstLine="567"/>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wMzUzMGFhOWU5NThkZGJmOTVlNTEyNDE2MDEyYjQifQ=="/>
  </w:docVars>
  <w:rsids>
    <w:rsidRoot w:val="00B12AFA"/>
    <w:rsid w:val="000205E7"/>
    <w:rsid w:val="001125B5"/>
    <w:rsid w:val="00434A76"/>
    <w:rsid w:val="004F12AD"/>
    <w:rsid w:val="009769F3"/>
    <w:rsid w:val="00977991"/>
    <w:rsid w:val="00B12AFA"/>
    <w:rsid w:val="00D870E5"/>
    <w:rsid w:val="022655F4"/>
    <w:rsid w:val="026D3223"/>
    <w:rsid w:val="0D887163"/>
    <w:rsid w:val="20D73CDE"/>
    <w:rsid w:val="23442E51"/>
    <w:rsid w:val="24F549AD"/>
    <w:rsid w:val="261E2C25"/>
    <w:rsid w:val="280832E6"/>
    <w:rsid w:val="28277120"/>
    <w:rsid w:val="2AD67C0C"/>
    <w:rsid w:val="2AEF7D95"/>
    <w:rsid w:val="2B9C5162"/>
    <w:rsid w:val="2D1A7254"/>
    <w:rsid w:val="31FB7EB2"/>
    <w:rsid w:val="36E94EC9"/>
    <w:rsid w:val="3BD128CC"/>
    <w:rsid w:val="3C9E39FD"/>
    <w:rsid w:val="536324D7"/>
    <w:rsid w:val="54952BD8"/>
    <w:rsid w:val="57DA6E04"/>
    <w:rsid w:val="58607961"/>
    <w:rsid w:val="5E9C44BE"/>
    <w:rsid w:val="5FDD6B34"/>
    <w:rsid w:val="630E7C68"/>
    <w:rsid w:val="64A27BD7"/>
    <w:rsid w:val="64AF3AF4"/>
    <w:rsid w:val="74E120FE"/>
    <w:rsid w:val="7CEE061C"/>
    <w:rsid w:val="7F456C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宋体"/>
      <w:b/>
      <w:bCs/>
      <w:sz w:val="24"/>
      <w:szCs w:val="32"/>
    </w:rPr>
  </w:style>
  <w:style w:type="character" w:default="1" w:styleId="4">
    <w:name w:val="Default Paragraph Font"/>
    <w:autoRedefine/>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111</Words>
  <Characters>635</Characters>
  <Lines>5</Lines>
  <Paragraphs>1</Paragraphs>
  <TotalTime>265</TotalTime>
  <ScaleCrop>false</ScaleCrop>
  <LinksUpToDate>false</LinksUpToDate>
  <CharactersWithSpaces>745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2024-01-16T09:38:00Z</dcterms:created>
  <dc:creator>Administrator</dc:creator>
  <cp:lastModifiedBy>Administrator</cp:lastModifiedBy>
  <dcterms:modified xsi:type="dcterms:W3CDTF">2024-04-22T11:44:09Z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D27EE30EF44941A8A0A8CC390112F8EE_13</vt:lpwstr>
  </property>
</Properties>
</file>