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AB3" w:rsidRDefault="00E52AB3">
      <w:pPr>
        <w:tabs>
          <w:tab w:val="left" w:pos="0"/>
        </w:tabs>
        <w:rPr>
          <w:rFonts w:asciiTheme="majorEastAsia" w:eastAsiaTheme="majorEastAsia" w:hAnsiTheme="majorEastAsia" w:cstheme="majorEastAsia"/>
          <w:sz w:val="32"/>
          <w:szCs w:val="32"/>
        </w:rPr>
      </w:pPr>
    </w:p>
    <w:p w:rsidR="00E52AB3" w:rsidRDefault="00E52AB3">
      <w:pPr>
        <w:tabs>
          <w:tab w:val="left" w:pos="0"/>
        </w:tabs>
        <w:jc w:val="center"/>
        <w:rPr>
          <w:rFonts w:asciiTheme="majorEastAsia" w:eastAsiaTheme="majorEastAsia" w:hAnsiTheme="majorEastAsia" w:cstheme="majorEastAsia"/>
          <w:sz w:val="32"/>
          <w:szCs w:val="32"/>
        </w:rPr>
      </w:pPr>
    </w:p>
    <w:p w:rsidR="00E52AB3" w:rsidRDefault="00E52AB3">
      <w:pPr>
        <w:tabs>
          <w:tab w:val="left" w:pos="0"/>
        </w:tabs>
        <w:jc w:val="center"/>
        <w:rPr>
          <w:rFonts w:asciiTheme="majorEastAsia" w:eastAsiaTheme="majorEastAsia" w:hAnsiTheme="majorEastAsia" w:cstheme="majorEastAsia"/>
          <w:sz w:val="32"/>
          <w:szCs w:val="32"/>
        </w:rPr>
      </w:pPr>
    </w:p>
    <w:p w:rsidR="00E52AB3" w:rsidRDefault="001C31E3">
      <w:pPr>
        <w:jc w:val="center"/>
        <w:rPr>
          <w:rFonts w:ascii="宋体" w:hAnsi="宋体" w:cs="宋体"/>
          <w:b/>
          <w:sz w:val="48"/>
          <w:szCs w:val="48"/>
        </w:rPr>
      </w:pPr>
      <w:r>
        <w:rPr>
          <w:rFonts w:ascii="宋体" w:hAnsi="宋体" w:cs="宋体" w:hint="eastAsia"/>
          <w:b/>
          <w:sz w:val="48"/>
          <w:szCs w:val="48"/>
        </w:rPr>
        <w:t>淮南</w:t>
      </w:r>
      <w:r>
        <w:rPr>
          <w:rFonts w:ascii="宋体" w:hAnsi="宋体" w:cs="宋体" w:hint="eastAsia"/>
          <w:b/>
          <w:sz w:val="48"/>
          <w:szCs w:val="48"/>
        </w:rPr>
        <w:t>清洁能源储运装备制造产业园项目</w:t>
      </w:r>
    </w:p>
    <w:p w:rsidR="00E52AB3" w:rsidRDefault="001C31E3">
      <w:pPr>
        <w:jc w:val="center"/>
        <w:rPr>
          <w:rFonts w:ascii="宋体" w:hAnsi="宋体" w:cs="宋体"/>
          <w:b/>
          <w:sz w:val="48"/>
          <w:szCs w:val="48"/>
        </w:rPr>
      </w:pPr>
      <w:r>
        <w:rPr>
          <w:rFonts w:ascii="宋体" w:hAnsi="宋体" w:cs="宋体" w:hint="eastAsia"/>
          <w:b/>
          <w:sz w:val="48"/>
          <w:szCs w:val="48"/>
        </w:rPr>
        <w:t>4</w:t>
      </w:r>
      <w:r>
        <w:rPr>
          <w:rFonts w:ascii="宋体" w:hAnsi="宋体" w:cs="宋体" w:hint="eastAsia"/>
          <w:b/>
          <w:sz w:val="48"/>
          <w:szCs w:val="48"/>
        </w:rPr>
        <w:t>#</w:t>
      </w:r>
      <w:r>
        <w:rPr>
          <w:rFonts w:ascii="宋体" w:hAnsi="宋体" w:cs="宋体" w:hint="eastAsia"/>
          <w:b/>
          <w:sz w:val="48"/>
          <w:szCs w:val="48"/>
        </w:rPr>
        <w:t>标准化厂房</w:t>
      </w:r>
      <w:r>
        <w:rPr>
          <w:rFonts w:ascii="宋体" w:hAnsi="宋体" w:cs="宋体" w:hint="eastAsia"/>
          <w:b/>
          <w:sz w:val="48"/>
          <w:szCs w:val="48"/>
        </w:rPr>
        <w:t>IT</w:t>
      </w:r>
      <w:r>
        <w:rPr>
          <w:rFonts w:ascii="宋体" w:hAnsi="宋体" w:cs="宋体" w:hint="eastAsia"/>
          <w:b/>
          <w:sz w:val="48"/>
          <w:szCs w:val="48"/>
        </w:rPr>
        <w:t>专业分包</w:t>
      </w:r>
      <w:r>
        <w:rPr>
          <w:rFonts w:ascii="宋体" w:hAnsi="宋体" w:cs="宋体" w:hint="eastAsia"/>
          <w:b/>
          <w:sz w:val="48"/>
          <w:szCs w:val="48"/>
        </w:rPr>
        <w:t>工程</w:t>
      </w: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textAlignment w:val="baseline"/>
        <w:rPr>
          <w:rFonts w:ascii="楷体" w:eastAsia="楷体" w:hAnsi="楷体"/>
          <w:b/>
          <w:sz w:val="72"/>
          <w:szCs w:val="72"/>
        </w:rPr>
      </w:pPr>
    </w:p>
    <w:p w:rsidR="00E52AB3" w:rsidRDefault="001C31E3">
      <w:pPr>
        <w:spacing w:line="360" w:lineRule="auto"/>
        <w:jc w:val="center"/>
        <w:textAlignment w:val="baseline"/>
        <w:rPr>
          <w:b/>
          <w:sz w:val="72"/>
          <w:szCs w:val="72"/>
        </w:rPr>
      </w:pPr>
      <w:r>
        <w:rPr>
          <w:rFonts w:hint="eastAsia"/>
          <w:b/>
          <w:sz w:val="72"/>
          <w:szCs w:val="72"/>
        </w:rPr>
        <w:t>询价文件</w:t>
      </w:r>
    </w:p>
    <w:p w:rsidR="00E52AB3" w:rsidRDefault="001C31E3">
      <w:pPr>
        <w:spacing w:line="360" w:lineRule="auto"/>
        <w:jc w:val="center"/>
        <w:textAlignment w:val="baseline"/>
        <w:rPr>
          <w:rFonts w:ascii="楷体" w:eastAsia="楷体" w:hAnsi="楷体"/>
          <w:b/>
          <w:sz w:val="32"/>
          <w:szCs w:val="32"/>
        </w:rPr>
      </w:pPr>
      <w:r>
        <w:rPr>
          <w:rFonts w:hint="eastAsia"/>
          <w:b/>
          <w:sz w:val="32"/>
          <w:szCs w:val="32"/>
        </w:rPr>
        <w:t>询价文件编号：</w:t>
      </w:r>
      <w:r w:rsidR="00587BA7">
        <w:rPr>
          <w:rFonts w:hint="eastAsia"/>
          <w:b/>
          <w:sz w:val="32"/>
          <w:szCs w:val="32"/>
        </w:rPr>
        <w:t>20230726001</w:t>
      </w: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1C31E3">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w:t>
      </w:r>
      <w:r>
        <w:rPr>
          <w:rFonts w:hint="eastAsia"/>
          <w:b/>
          <w:sz w:val="32"/>
          <w:szCs w:val="32"/>
          <w:u w:val="single"/>
        </w:rPr>
        <w:t>安徽新集矿山建设工程有限公司</w:t>
      </w:r>
    </w:p>
    <w:p w:rsidR="00E52AB3" w:rsidRDefault="00E52AB3">
      <w:pPr>
        <w:spacing w:line="400" w:lineRule="exact"/>
        <w:jc w:val="center"/>
        <w:textAlignment w:val="baseline"/>
        <w:rPr>
          <w:b/>
          <w:bCs/>
          <w:sz w:val="32"/>
        </w:rPr>
      </w:pPr>
    </w:p>
    <w:p w:rsidR="00E52AB3" w:rsidRDefault="00E52AB3">
      <w:pPr>
        <w:spacing w:line="400" w:lineRule="exact"/>
        <w:jc w:val="center"/>
        <w:textAlignment w:val="baseline"/>
        <w:rPr>
          <w:b/>
          <w:bCs/>
          <w:sz w:val="32"/>
        </w:rPr>
      </w:pPr>
    </w:p>
    <w:p w:rsidR="00E52AB3" w:rsidRDefault="00E52AB3">
      <w:pPr>
        <w:spacing w:line="400" w:lineRule="exact"/>
        <w:jc w:val="center"/>
        <w:textAlignment w:val="baseline"/>
        <w:rPr>
          <w:b/>
          <w:bCs/>
          <w:sz w:val="32"/>
        </w:rPr>
      </w:pPr>
    </w:p>
    <w:p w:rsidR="00E52AB3" w:rsidRDefault="001C31E3">
      <w:pPr>
        <w:spacing w:line="400" w:lineRule="exact"/>
        <w:jc w:val="center"/>
        <w:textAlignment w:val="baseline"/>
        <w:rPr>
          <w:b/>
          <w:sz w:val="20"/>
          <w:szCs w:val="20"/>
        </w:rPr>
      </w:pPr>
      <w:r>
        <w:rPr>
          <w:rFonts w:hint="eastAsia"/>
          <w:b/>
          <w:bCs/>
          <w:sz w:val="32"/>
        </w:rPr>
        <w:t>二〇二</w:t>
      </w:r>
      <w:r>
        <w:rPr>
          <w:rFonts w:hint="eastAsia"/>
          <w:b/>
          <w:bCs/>
          <w:sz w:val="32"/>
        </w:rPr>
        <w:t>三</w:t>
      </w:r>
      <w:r>
        <w:rPr>
          <w:rFonts w:hint="eastAsia"/>
          <w:b/>
          <w:bCs/>
          <w:sz w:val="32"/>
        </w:rPr>
        <w:t>年</w:t>
      </w:r>
      <w:r w:rsidR="00587BA7">
        <w:rPr>
          <w:rFonts w:hint="eastAsia"/>
          <w:b/>
          <w:bCs/>
          <w:sz w:val="32"/>
        </w:rPr>
        <w:t>七</w:t>
      </w:r>
      <w:r>
        <w:rPr>
          <w:rFonts w:hint="eastAsia"/>
          <w:b/>
          <w:bCs/>
          <w:sz w:val="32"/>
        </w:rPr>
        <w:t>月</w:t>
      </w:r>
      <w:r w:rsidR="00587BA7">
        <w:rPr>
          <w:rFonts w:hint="eastAsia"/>
          <w:b/>
          <w:bCs/>
          <w:sz w:val="32"/>
        </w:rPr>
        <w:t>二十六</w:t>
      </w:r>
      <w:r>
        <w:rPr>
          <w:rFonts w:hint="eastAsia"/>
          <w:b/>
          <w:bCs/>
          <w:sz w:val="32"/>
        </w:rPr>
        <w:t>日</w:t>
      </w:r>
    </w:p>
    <w:p w:rsidR="00E52AB3" w:rsidRDefault="00E52AB3">
      <w:pPr>
        <w:spacing w:line="400" w:lineRule="exact"/>
        <w:textAlignment w:val="baseline"/>
        <w:rPr>
          <w:sz w:val="20"/>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tabs>
          <w:tab w:val="left" w:pos="555"/>
        </w:tabs>
        <w:spacing w:line="600" w:lineRule="exact"/>
        <w:jc w:val="center"/>
        <w:textAlignment w:val="baseline"/>
        <w:rPr>
          <w:rFonts w:ascii="宋体" w:hAnsi="宋体"/>
          <w:b/>
          <w:color w:val="000000"/>
          <w:sz w:val="36"/>
          <w:szCs w:val="36"/>
        </w:rPr>
      </w:pPr>
    </w:p>
    <w:p w:rsidR="00E52AB3" w:rsidRDefault="001C31E3">
      <w:pPr>
        <w:tabs>
          <w:tab w:val="left" w:pos="555"/>
        </w:tabs>
        <w:spacing w:line="600" w:lineRule="exact"/>
        <w:jc w:val="center"/>
        <w:textAlignment w:val="baseline"/>
        <w:rPr>
          <w:rFonts w:ascii="宋体" w:hAnsi="宋体" w:cs="宋体"/>
          <w:sz w:val="22"/>
          <w:szCs w:val="22"/>
        </w:rPr>
      </w:pPr>
      <w:r>
        <w:rPr>
          <w:rFonts w:ascii="宋体" w:hAnsi="宋体" w:cs="宋体" w:hint="eastAsia"/>
          <w:b/>
          <w:color w:val="000000"/>
          <w:sz w:val="22"/>
          <w:szCs w:val="22"/>
        </w:rPr>
        <w:lastRenderedPageBreak/>
        <w:t>一、询价原则</w:t>
      </w:r>
    </w:p>
    <w:p w:rsidR="00E52AB3" w:rsidRDefault="001C31E3">
      <w:pPr>
        <w:tabs>
          <w:tab w:val="left" w:pos="555"/>
        </w:tabs>
        <w:spacing w:line="400" w:lineRule="exact"/>
        <w:textAlignment w:val="baseline"/>
        <w:rPr>
          <w:rFonts w:ascii="宋体" w:hAnsi="宋体" w:cs="宋体"/>
          <w:b/>
          <w:color w:val="000000" w:themeColor="text1"/>
          <w:sz w:val="22"/>
          <w:szCs w:val="22"/>
        </w:rPr>
      </w:pPr>
      <w:r>
        <w:rPr>
          <w:rFonts w:ascii="宋体" w:hAnsi="宋体" w:cs="宋体" w:hint="eastAsia"/>
          <w:b/>
          <w:color w:val="000000" w:themeColor="text1"/>
          <w:sz w:val="22"/>
          <w:szCs w:val="22"/>
        </w:rPr>
        <w:t>第一条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拟定报价人原则</w:t>
      </w:r>
      <w:r>
        <w:rPr>
          <w:rFonts w:ascii="宋体" w:hAnsi="宋体" w:cs="宋体" w:hint="eastAsia"/>
          <w:b/>
          <w:color w:val="000000" w:themeColor="text1"/>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本询价工程面向的报价人是</w:t>
      </w:r>
      <w:r>
        <w:rPr>
          <w:rFonts w:ascii="宋体" w:hAnsi="宋体" w:cs="宋体" w:hint="eastAsia"/>
          <w:color w:val="000000" w:themeColor="text1"/>
          <w:sz w:val="22"/>
          <w:szCs w:val="22"/>
        </w:rPr>
        <w:t>具有相应专业</w:t>
      </w:r>
      <w:r>
        <w:rPr>
          <w:rFonts w:ascii="宋体" w:hAnsi="宋体" w:cs="宋体" w:hint="eastAsia"/>
          <w:color w:val="000000" w:themeColor="text1"/>
          <w:sz w:val="22"/>
          <w:szCs w:val="22"/>
        </w:rPr>
        <w:t>资质的企业。</w:t>
      </w:r>
    </w:p>
    <w:p w:rsidR="00E52AB3" w:rsidRDefault="001C31E3">
      <w:pPr>
        <w:snapToGrid w:val="0"/>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有报价意向的具备</w:t>
      </w:r>
      <w:r>
        <w:rPr>
          <w:rFonts w:ascii="宋体" w:hAnsi="宋体" w:cs="宋体" w:hint="eastAsia"/>
          <w:color w:val="000000" w:themeColor="text1"/>
          <w:sz w:val="22"/>
          <w:szCs w:val="22"/>
        </w:rPr>
        <w:t>相应专业</w:t>
      </w:r>
      <w:r>
        <w:rPr>
          <w:rFonts w:ascii="宋体" w:hAnsi="宋体" w:cs="宋体" w:hint="eastAsia"/>
          <w:color w:val="000000" w:themeColor="text1"/>
          <w:sz w:val="22"/>
          <w:szCs w:val="22"/>
        </w:rPr>
        <w:t>资质的企业需</w:t>
      </w:r>
      <w:r>
        <w:rPr>
          <w:rFonts w:ascii="宋体" w:hAnsi="宋体" w:cs="宋体" w:hint="eastAsia"/>
          <w:color w:val="000000" w:themeColor="text1"/>
          <w:sz w:val="22"/>
          <w:szCs w:val="22"/>
        </w:rPr>
        <w:t>具有履行合同所必须的设备和专业技术能力，具有良好的商业信誉和健全的财务制度。</w:t>
      </w:r>
    </w:p>
    <w:p w:rsidR="00E52AB3" w:rsidRDefault="001C31E3">
      <w:pPr>
        <w:tabs>
          <w:tab w:val="left" w:pos="555"/>
        </w:tabs>
        <w:spacing w:line="400" w:lineRule="exact"/>
        <w:textAlignment w:val="baseline"/>
        <w:rPr>
          <w:rFonts w:ascii="宋体" w:hAnsi="宋体" w:cs="宋体"/>
          <w:b/>
          <w:color w:val="000000" w:themeColor="text1"/>
          <w:sz w:val="22"/>
          <w:szCs w:val="22"/>
          <w:u w:val="single"/>
        </w:rPr>
      </w:pPr>
      <w:r>
        <w:rPr>
          <w:rFonts w:ascii="宋体" w:hAnsi="宋体" w:cs="宋体" w:hint="eastAsia"/>
          <w:b/>
          <w:color w:val="000000" w:themeColor="text1"/>
          <w:sz w:val="22"/>
          <w:szCs w:val="22"/>
        </w:rPr>
        <w:t>第二条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询价文件的澄清、修改原则</w:t>
      </w:r>
      <w:r>
        <w:rPr>
          <w:rFonts w:ascii="宋体" w:hAnsi="宋体" w:cs="宋体" w:hint="eastAsia"/>
          <w:b/>
          <w:color w:val="000000" w:themeColor="text1"/>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rsidR="00E52AB3" w:rsidRDefault="001C31E3">
      <w:pPr>
        <w:tabs>
          <w:tab w:val="left" w:pos="360"/>
          <w:tab w:val="left" w:pos="555"/>
        </w:tabs>
        <w:spacing w:line="400" w:lineRule="exact"/>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w:t>
      </w:r>
      <w:r>
        <w:rPr>
          <w:rFonts w:ascii="宋体" w:hAnsi="宋体" w:cs="宋体" w:hint="eastAsia"/>
          <w:color w:val="000000" w:themeColor="text1"/>
          <w:sz w:val="22"/>
          <w:szCs w:val="22"/>
        </w:rPr>
        <w:t>、</w:t>
      </w:r>
      <w:r>
        <w:rPr>
          <w:rFonts w:ascii="宋体" w:hAnsi="宋体" w:cs="宋体" w:hint="eastAsia"/>
          <w:color w:val="000000" w:themeColor="text1"/>
          <w:sz w:val="22"/>
          <w:szCs w:val="22"/>
        </w:rPr>
        <w:t>询价文件澄清与修改</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2.1</w:t>
      </w:r>
      <w:r>
        <w:rPr>
          <w:rFonts w:ascii="宋体" w:hAnsi="宋体" w:cs="宋体" w:hint="eastAsia"/>
          <w:color w:val="000000" w:themeColor="text1"/>
          <w:sz w:val="22"/>
          <w:szCs w:val="22"/>
        </w:rPr>
        <w:t>、报价人取得询价文件、工程量清单、施工图纸和踏勘现场后，需对询价人人提供的工程量清单依据施工图工程量进行及时核算，若发现工程量清单错项或漏项，也应及时</w:t>
      </w:r>
      <w:r>
        <w:rPr>
          <w:rFonts w:ascii="宋体" w:hAnsi="宋体" w:cs="宋体" w:hint="eastAsia"/>
          <w:color w:val="000000" w:themeColor="text1"/>
          <w:sz w:val="22"/>
          <w:szCs w:val="22"/>
        </w:rPr>
        <w:t>核算，经询价人核实后予以调整。</w:t>
      </w:r>
      <w:r>
        <w:rPr>
          <w:rFonts w:ascii="宋体" w:hAnsi="宋体" w:cs="宋体" w:hint="eastAsia"/>
          <w:color w:val="000000" w:themeColor="text1"/>
          <w:sz w:val="22"/>
          <w:szCs w:val="22"/>
        </w:rPr>
        <w:t xml:space="preserve"> </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2.2</w:t>
      </w:r>
      <w:r>
        <w:rPr>
          <w:rFonts w:ascii="宋体" w:hAnsi="宋体" w:cs="宋体" w:hint="eastAsia"/>
          <w:color w:val="000000" w:themeColor="text1"/>
          <w:sz w:val="22"/>
          <w:szCs w:val="22"/>
        </w:rPr>
        <w:t>、报价人提出工程量清单调整的截止时间：报价截止时间</w:t>
      </w:r>
      <w:r>
        <w:rPr>
          <w:rFonts w:ascii="宋体" w:hAnsi="宋体" w:cs="宋体" w:hint="eastAsia"/>
          <w:color w:val="000000" w:themeColor="text1"/>
          <w:sz w:val="22"/>
          <w:szCs w:val="22"/>
        </w:rPr>
        <w:t xml:space="preserve"> 3 </w:t>
      </w:r>
      <w:r>
        <w:rPr>
          <w:rFonts w:ascii="宋体" w:hAnsi="宋体" w:cs="宋体" w:hint="eastAsia"/>
          <w:color w:val="000000" w:themeColor="text1"/>
          <w:sz w:val="22"/>
          <w:szCs w:val="22"/>
        </w:rPr>
        <w:t>日前（提供书面计算书）。</w:t>
      </w:r>
      <w:r>
        <w:rPr>
          <w:rFonts w:ascii="宋体" w:hAnsi="宋体" w:cs="宋体" w:hint="eastAsia"/>
          <w:color w:val="000000" w:themeColor="text1"/>
          <w:sz w:val="22"/>
          <w:szCs w:val="22"/>
        </w:rPr>
        <w:t xml:space="preserve"> </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2.3</w:t>
      </w:r>
      <w:r>
        <w:rPr>
          <w:rFonts w:ascii="宋体" w:hAnsi="宋体" w:cs="宋体" w:hint="eastAsia"/>
          <w:color w:val="000000" w:themeColor="text1"/>
          <w:sz w:val="22"/>
          <w:szCs w:val="22"/>
        </w:rPr>
        <w:t>、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w:t>
      </w:r>
      <w:r>
        <w:rPr>
          <w:rFonts w:ascii="宋体" w:hAnsi="宋体" w:cs="宋体" w:hint="eastAsia"/>
          <w:color w:val="000000" w:themeColor="text1"/>
          <w:sz w:val="22"/>
          <w:szCs w:val="22"/>
        </w:rPr>
        <w:t xml:space="preserve"> </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所有问题的解答，将在</w:t>
      </w:r>
      <w:r>
        <w:rPr>
          <w:rFonts w:ascii="宋体" w:hAnsi="宋体" w:cs="宋体" w:hint="eastAsia"/>
          <w:sz w:val="22"/>
          <w:szCs w:val="22"/>
          <w:u w:val="single"/>
        </w:rPr>
        <w:t xml:space="preserve"> 2 </w:t>
      </w:r>
      <w:r>
        <w:rPr>
          <w:rFonts w:ascii="宋体" w:hAnsi="宋体" w:cs="宋体" w:hint="eastAsia"/>
          <w:sz w:val="22"/>
          <w:szCs w:val="22"/>
        </w:rPr>
        <w:t>日内提供给所有报价人。由此而产生的对询价文件内容的修改，以问题解答通知为准。</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5</w:t>
      </w:r>
      <w:r>
        <w:rPr>
          <w:rFonts w:ascii="宋体" w:hAnsi="宋体" w:cs="宋体" w:hint="eastAsia"/>
          <w:sz w:val="22"/>
          <w:szCs w:val="22"/>
        </w:rPr>
        <w:t>、</w:t>
      </w:r>
      <w:r>
        <w:rPr>
          <w:rFonts w:ascii="宋体" w:hAnsi="宋体" w:cs="宋体" w:hint="eastAsia"/>
          <w:sz w:val="22"/>
          <w:szCs w:val="22"/>
        </w:rPr>
        <w:t>在报价截止日期</w:t>
      </w:r>
      <w:r>
        <w:rPr>
          <w:rFonts w:ascii="宋体" w:hAnsi="宋体" w:cs="宋体" w:hint="eastAsia"/>
          <w:sz w:val="22"/>
          <w:szCs w:val="22"/>
        </w:rPr>
        <w:t>2</w:t>
      </w:r>
      <w:r>
        <w:rPr>
          <w:rFonts w:ascii="宋体" w:hAnsi="宋体" w:cs="宋体" w:hint="eastAsia"/>
          <w:sz w:val="22"/>
          <w:szCs w:val="22"/>
        </w:rPr>
        <w:t>天前，询价人可能会以书面通知的方式修改询价文件。修改通知作为询价文件的组成部分，对报价人起同等约束作用。</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6</w:t>
      </w:r>
      <w:r>
        <w:rPr>
          <w:rFonts w:ascii="宋体" w:hAnsi="宋体" w:cs="宋体" w:hint="eastAsia"/>
          <w:sz w:val="22"/>
          <w:szCs w:val="22"/>
        </w:rPr>
        <w:t>、</w:t>
      </w:r>
      <w:r>
        <w:rPr>
          <w:rFonts w:ascii="宋体" w:hAnsi="宋体" w:cs="宋体" w:hint="eastAsia"/>
          <w:sz w:val="22"/>
          <w:szCs w:val="22"/>
        </w:rPr>
        <w:t>修改通知必须送达每一报价人。为使报价人在编制报价文件时把修改通知内容考虑进去，询价人可以酌情延长递交报价文件的截止日期，具体时间将在修改通知中注明。</w:t>
      </w:r>
    </w:p>
    <w:p w:rsidR="00E52AB3" w:rsidRDefault="001C31E3">
      <w:pPr>
        <w:tabs>
          <w:tab w:val="left" w:pos="555"/>
        </w:tabs>
        <w:spacing w:line="400" w:lineRule="exact"/>
        <w:ind w:firstLineChars="200" w:firstLine="440"/>
        <w:textAlignment w:val="baseline"/>
        <w:rPr>
          <w:rFonts w:ascii="宋体" w:hAnsi="宋体" w:cs="宋体"/>
          <w:b/>
          <w:sz w:val="22"/>
          <w:szCs w:val="22"/>
        </w:rPr>
      </w:pPr>
      <w:r>
        <w:rPr>
          <w:rFonts w:ascii="宋体" w:hAnsi="宋体" w:cs="宋体" w:hint="eastAsia"/>
          <w:sz w:val="22"/>
          <w:szCs w:val="22"/>
        </w:rPr>
        <w:t>2.</w:t>
      </w:r>
      <w:r>
        <w:rPr>
          <w:rFonts w:ascii="宋体" w:hAnsi="宋体" w:cs="宋体" w:hint="eastAsia"/>
          <w:sz w:val="22"/>
          <w:szCs w:val="22"/>
        </w:rPr>
        <w:t>7</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当询价文件、修改通知内容相互矛盾时，以最后发出的通知为准。</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第三条</w:t>
      </w:r>
      <w:r>
        <w:rPr>
          <w:rFonts w:ascii="宋体" w:hAnsi="宋体" w:cs="宋体" w:hint="eastAsia"/>
          <w:b/>
          <w:sz w:val="22"/>
          <w:szCs w:val="22"/>
        </w:rPr>
        <w:t xml:space="preserve"> </w:t>
      </w:r>
      <w:r>
        <w:rPr>
          <w:rFonts w:ascii="宋体" w:hAnsi="宋体" w:cs="宋体" w:hint="eastAsia"/>
          <w:b/>
          <w:sz w:val="22"/>
          <w:szCs w:val="22"/>
        </w:rPr>
        <w:t>评审</w:t>
      </w:r>
      <w:r>
        <w:rPr>
          <w:rFonts w:ascii="宋体" w:hAnsi="宋体" w:cs="宋体" w:hint="eastAsia"/>
          <w:b/>
          <w:sz w:val="22"/>
          <w:szCs w:val="22"/>
        </w:rPr>
        <w:t>与定标原则</w:t>
      </w:r>
      <w:r>
        <w:rPr>
          <w:rFonts w:ascii="宋体" w:hAnsi="宋体" w:cs="宋体" w:hint="eastAsia"/>
          <w:b/>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本工程由询价人组织的</w:t>
      </w:r>
      <w:r>
        <w:rPr>
          <w:rFonts w:ascii="宋体" w:hAnsi="宋体" w:cs="宋体" w:hint="eastAsia"/>
          <w:sz w:val="22"/>
          <w:szCs w:val="22"/>
        </w:rPr>
        <w:t>评审人员进行</w:t>
      </w:r>
      <w:r>
        <w:rPr>
          <w:rFonts w:ascii="宋体" w:hAnsi="宋体" w:cs="宋体" w:hint="eastAsia"/>
          <w:sz w:val="22"/>
          <w:szCs w:val="22"/>
        </w:rPr>
        <w:t>评审。</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评审</w:t>
      </w:r>
      <w:r>
        <w:rPr>
          <w:rFonts w:ascii="宋体" w:hAnsi="宋体" w:cs="宋体" w:hint="eastAsia"/>
          <w:sz w:val="22"/>
          <w:szCs w:val="22"/>
        </w:rPr>
        <w:t>：</w:t>
      </w:r>
      <w:r>
        <w:rPr>
          <w:rFonts w:ascii="宋体" w:hAnsi="宋体" w:cs="宋体" w:hint="eastAsia"/>
          <w:color w:val="000000"/>
          <w:sz w:val="22"/>
          <w:szCs w:val="22"/>
        </w:rPr>
        <w:t>由询价人自行组织人员进行</w:t>
      </w:r>
      <w:r>
        <w:rPr>
          <w:rFonts w:ascii="宋体" w:hAnsi="宋体" w:cs="宋体" w:hint="eastAsia"/>
          <w:color w:val="000000"/>
          <w:sz w:val="22"/>
          <w:szCs w:val="22"/>
        </w:rPr>
        <w:t>评审</w:t>
      </w:r>
      <w:r>
        <w:rPr>
          <w:rFonts w:ascii="宋体" w:hAnsi="宋体" w:cs="宋体" w:hint="eastAsia"/>
          <w:color w:val="000000"/>
          <w:sz w:val="22"/>
          <w:szCs w:val="22"/>
        </w:rPr>
        <w:t>，询价人设有最高报价限价并在</w:t>
      </w:r>
      <w:r>
        <w:rPr>
          <w:rFonts w:ascii="宋体" w:hAnsi="宋体" w:cs="宋体" w:hint="eastAsia"/>
          <w:color w:val="000000" w:themeColor="text1"/>
          <w:sz w:val="22"/>
          <w:szCs w:val="22"/>
        </w:rPr>
        <w:t>评审现场</w:t>
      </w:r>
      <w:r>
        <w:rPr>
          <w:rFonts w:ascii="宋体" w:hAnsi="宋体" w:cs="宋体" w:hint="eastAsia"/>
          <w:sz w:val="22"/>
          <w:szCs w:val="22"/>
        </w:rPr>
        <w:t>公</w:t>
      </w:r>
      <w:r>
        <w:rPr>
          <w:rFonts w:ascii="宋体" w:hAnsi="宋体" w:cs="宋体" w:hint="eastAsia"/>
          <w:color w:val="000000"/>
          <w:sz w:val="22"/>
          <w:szCs w:val="22"/>
        </w:rPr>
        <w:t>布，超过最高限价的报价将被否定</w:t>
      </w:r>
      <w:r>
        <w:rPr>
          <w:rFonts w:ascii="宋体" w:hAnsi="宋体" w:cs="宋体" w:hint="eastAsia"/>
          <w:color w:val="000000"/>
          <w:sz w:val="22"/>
          <w:szCs w:val="22"/>
        </w:rPr>
        <w:t>,</w:t>
      </w:r>
      <w:r>
        <w:rPr>
          <w:rFonts w:ascii="宋体" w:hAnsi="宋体" w:cs="宋体" w:hint="eastAsia"/>
          <w:color w:val="000000"/>
          <w:sz w:val="22"/>
          <w:szCs w:val="22"/>
        </w:rPr>
        <w:t>询价人不保</w:t>
      </w:r>
      <w:r>
        <w:rPr>
          <w:rFonts w:ascii="宋体" w:hAnsi="宋体" w:cs="宋体" w:hint="eastAsia"/>
          <w:color w:val="000000"/>
          <w:sz w:val="22"/>
          <w:szCs w:val="22"/>
        </w:rPr>
        <w:t>证最低报价为</w:t>
      </w:r>
      <w:r>
        <w:rPr>
          <w:rFonts w:ascii="宋体" w:hAnsi="宋体" w:cs="宋体" w:hint="eastAsia"/>
          <w:sz w:val="22"/>
          <w:szCs w:val="22"/>
        </w:rPr>
        <w:t>中标价。询价人无需</w:t>
      </w:r>
      <w:r>
        <w:rPr>
          <w:rFonts w:ascii="宋体" w:hAnsi="宋体" w:cs="宋体" w:hint="eastAsia"/>
          <w:sz w:val="22"/>
          <w:szCs w:val="22"/>
        </w:rPr>
        <w:lastRenderedPageBreak/>
        <w:t>对中标合理性向任何报价人作出解释。</w:t>
      </w:r>
    </w:p>
    <w:p w:rsidR="00E52AB3" w:rsidRDefault="001C31E3">
      <w:pPr>
        <w:spacing w:line="400" w:lineRule="exact"/>
        <w:ind w:right="185" w:firstLineChars="200" w:firstLine="440"/>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定标：本次询价达到三家及以上公司前来报价，经询价人考察合格后，合理低价中标；只有两家报价人则转为竞争性谈判；只有一家报价人转为单一谈判。</w:t>
      </w:r>
    </w:p>
    <w:p w:rsidR="00E52AB3" w:rsidRDefault="001C31E3">
      <w:pPr>
        <w:spacing w:line="400" w:lineRule="exact"/>
        <w:ind w:right="185" w:firstLineChars="200" w:firstLine="440"/>
        <w:textAlignment w:val="baseline"/>
        <w:rPr>
          <w:rFonts w:ascii="宋体" w:hAnsi="宋体" w:cs="宋体"/>
          <w:color w:val="000000"/>
          <w:sz w:val="22"/>
          <w:szCs w:val="22"/>
        </w:rPr>
      </w:pP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严禁报价人以任何形式围标、串标，如发现报价人有围标、串标行为，没收报价保证金，永久清理出询价人合作供应商范围，并由报价人承担由此带来的所有责</w:t>
      </w:r>
      <w:r>
        <w:rPr>
          <w:rFonts w:ascii="宋体" w:hAnsi="宋体" w:cs="宋体" w:hint="eastAsia"/>
          <w:color w:val="000000"/>
          <w:sz w:val="22"/>
          <w:szCs w:val="22"/>
        </w:rPr>
        <w:t>任。</w:t>
      </w:r>
    </w:p>
    <w:p w:rsidR="00E52AB3" w:rsidRDefault="001C31E3">
      <w:pPr>
        <w:spacing w:line="400" w:lineRule="exact"/>
        <w:ind w:right="185"/>
        <w:textAlignment w:val="baseline"/>
        <w:rPr>
          <w:rFonts w:ascii="宋体" w:hAnsi="宋体" w:cs="宋体"/>
          <w:b/>
          <w:sz w:val="22"/>
          <w:szCs w:val="22"/>
        </w:rPr>
      </w:pPr>
      <w:r>
        <w:rPr>
          <w:rFonts w:ascii="宋体" w:hAnsi="宋体" w:cs="宋体" w:hint="eastAsia"/>
          <w:b/>
          <w:sz w:val="22"/>
          <w:szCs w:val="22"/>
        </w:rPr>
        <w:t>第四条</w:t>
      </w:r>
      <w:r>
        <w:rPr>
          <w:rFonts w:ascii="宋体" w:hAnsi="宋体" w:cs="宋体" w:hint="eastAsia"/>
          <w:b/>
          <w:sz w:val="22"/>
          <w:szCs w:val="22"/>
        </w:rPr>
        <w:t xml:space="preserve"> </w:t>
      </w:r>
      <w:r>
        <w:rPr>
          <w:rFonts w:ascii="宋体" w:hAnsi="宋体" w:cs="宋体" w:hint="eastAsia"/>
          <w:b/>
          <w:sz w:val="22"/>
          <w:szCs w:val="22"/>
        </w:rPr>
        <w:t>合同授予原则</w:t>
      </w:r>
      <w:r>
        <w:rPr>
          <w:rFonts w:ascii="宋体" w:hAnsi="宋体" w:cs="宋体" w:hint="eastAsia"/>
          <w:b/>
          <w:sz w:val="22"/>
          <w:szCs w:val="22"/>
        </w:rPr>
        <w:t>：</w:t>
      </w:r>
    </w:p>
    <w:p w:rsidR="00E52AB3" w:rsidRDefault="001C31E3">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竞价结束后，询价人将本次询价结果通知到每个报价人。</w:t>
      </w:r>
    </w:p>
    <w:p w:rsidR="00E52AB3" w:rsidRDefault="001C31E3">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sz w:val="22"/>
          <w:szCs w:val="22"/>
        </w:rPr>
        <w:t>被采纳单位收到《通知书》后</w:t>
      </w:r>
      <w:r>
        <w:rPr>
          <w:rFonts w:ascii="宋体" w:hAnsi="宋体" w:cs="宋体" w:hint="eastAsia"/>
          <w:color w:val="000000"/>
          <w:sz w:val="22"/>
          <w:szCs w:val="22"/>
        </w:rPr>
        <w:t>，应在</w:t>
      </w:r>
      <w:r>
        <w:rPr>
          <w:rFonts w:ascii="宋体" w:hAnsi="宋体" w:cs="宋体" w:hint="eastAsia"/>
          <w:color w:val="000000"/>
          <w:sz w:val="22"/>
          <w:szCs w:val="22"/>
        </w:rPr>
        <w:t xml:space="preserve"> </w:t>
      </w:r>
      <w:r>
        <w:rPr>
          <w:rFonts w:ascii="宋体" w:hAnsi="宋体" w:cs="宋体" w:hint="eastAsia"/>
          <w:color w:val="000000"/>
          <w:sz w:val="22"/>
          <w:szCs w:val="22"/>
          <w:u w:val="single" w:color="000000"/>
        </w:rPr>
        <w:t>2</w:t>
      </w:r>
      <w:r>
        <w:rPr>
          <w:rFonts w:ascii="宋体" w:hAnsi="宋体" w:cs="宋体" w:hint="eastAsia"/>
          <w:color w:val="000000"/>
          <w:sz w:val="22"/>
          <w:szCs w:val="22"/>
        </w:rPr>
        <w:t xml:space="preserve"> </w:t>
      </w:r>
      <w:r>
        <w:rPr>
          <w:rFonts w:ascii="宋体" w:hAnsi="宋体" w:cs="宋体" w:hint="eastAsia"/>
          <w:color w:val="000000"/>
          <w:sz w:val="22"/>
          <w:szCs w:val="22"/>
        </w:rPr>
        <w:t>日内与询价人签订施工合同。报价人不按规定与询价人订立合同的，询价人将保留取消报价人</w:t>
      </w:r>
      <w:r>
        <w:rPr>
          <w:rFonts w:ascii="宋体" w:hAnsi="宋体" w:cs="宋体" w:hint="eastAsia"/>
          <w:sz w:val="22"/>
          <w:szCs w:val="22"/>
        </w:rPr>
        <w:t>被采纳资格</w:t>
      </w:r>
      <w:r>
        <w:rPr>
          <w:rFonts w:ascii="宋体" w:hAnsi="宋体" w:cs="宋体" w:hint="eastAsia"/>
          <w:color w:val="000000"/>
          <w:sz w:val="22"/>
          <w:szCs w:val="22"/>
        </w:rPr>
        <w:t>和追究损失赔偿的权利。</w:t>
      </w:r>
    </w:p>
    <w:p w:rsidR="00E52AB3" w:rsidRDefault="001C31E3">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全部</w:t>
      </w:r>
      <w:r>
        <w:rPr>
          <w:rFonts w:ascii="宋体" w:hAnsi="宋体" w:cs="宋体" w:hint="eastAsia"/>
          <w:color w:val="000000"/>
          <w:sz w:val="22"/>
          <w:szCs w:val="22"/>
        </w:rPr>
        <w:t>报价文件资料作为合同签订的有关依据，与合同同样具有相应的法律效力。</w:t>
      </w:r>
    </w:p>
    <w:p w:rsidR="00E52AB3" w:rsidRDefault="001C31E3">
      <w:pPr>
        <w:tabs>
          <w:tab w:val="left" w:pos="555"/>
        </w:tabs>
        <w:spacing w:line="400" w:lineRule="exact"/>
        <w:textAlignment w:val="baseline"/>
        <w:rPr>
          <w:rFonts w:ascii="宋体" w:hAnsi="宋体" w:cs="宋体"/>
          <w:b/>
          <w:bCs/>
          <w:sz w:val="22"/>
          <w:szCs w:val="22"/>
        </w:rPr>
      </w:pPr>
      <w:r>
        <w:rPr>
          <w:rFonts w:ascii="宋体" w:hAnsi="宋体" w:cs="宋体" w:hint="eastAsia"/>
          <w:b/>
          <w:bCs/>
          <w:sz w:val="22"/>
          <w:szCs w:val="22"/>
        </w:rPr>
        <w:t>第五条</w:t>
      </w:r>
      <w:r>
        <w:rPr>
          <w:rFonts w:ascii="宋体" w:hAnsi="宋体" w:cs="宋体" w:hint="eastAsia"/>
          <w:b/>
          <w:bCs/>
          <w:sz w:val="22"/>
          <w:szCs w:val="22"/>
        </w:rPr>
        <w:t xml:space="preserve"> </w:t>
      </w:r>
      <w:r>
        <w:rPr>
          <w:rFonts w:ascii="宋体" w:hAnsi="宋体" w:cs="宋体" w:hint="eastAsia"/>
          <w:b/>
          <w:bCs/>
          <w:sz w:val="22"/>
          <w:szCs w:val="22"/>
        </w:rPr>
        <w:t>询价人与询价联系人</w:t>
      </w:r>
      <w:r>
        <w:rPr>
          <w:rFonts w:ascii="宋体" w:hAnsi="宋体" w:cs="宋体" w:hint="eastAsia"/>
          <w:b/>
          <w:bCs/>
          <w:sz w:val="22"/>
          <w:szCs w:val="22"/>
        </w:rPr>
        <w:t>：</w:t>
      </w:r>
    </w:p>
    <w:p w:rsidR="00E52AB3" w:rsidRDefault="001C31E3">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询价人：安徽新集矿山建设工程有限公司</w:t>
      </w:r>
    </w:p>
    <w:p w:rsidR="00E52AB3" w:rsidRDefault="001C31E3">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询价商务联系人</w:t>
      </w:r>
      <w:r>
        <w:rPr>
          <w:rFonts w:ascii="宋体" w:hAnsi="宋体" w:cs="宋体" w:hint="eastAsia"/>
          <w:sz w:val="22"/>
          <w:szCs w:val="22"/>
        </w:rPr>
        <w:t xml:space="preserve">: </w:t>
      </w:r>
      <w:r>
        <w:rPr>
          <w:rFonts w:ascii="宋体" w:hAnsi="宋体" w:cs="宋体" w:hint="eastAsia"/>
          <w:sz w:val="22"/>
          <w:szCs w:val="22"/>
        </w:rPr>
        <w:t>张金卫</w:t>
      </w:r>
    </w:p>
    <w:p w:rsidR="00E52AB3" w:rsidRDefault="001C31E3">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联系电话：</w:t>
      </w:r>
      <w:r>
        <w:rPr>
          <w:rFonts w:ascii="宋体" w:hAnsi="宋体" w:cs="宋体" w:hint="eastAsia"/>
          <w:sz w:val="22"/>
          <w:szCs w:val="22"/>
        </w:rPr>
        <w:t>13696721790</w:t>
      </w:r>
    </w:p>
    <w:p w:rsidR="00E52AB3" w:rsidRDefault="00E52AB3">
      <w:pPr>
        <w:tabs>
          <w:tab w:val="left" w:pos="555"/>
        </w:tabs>
        <w:spacing w:line="400" w:lineRule="exact"/>
        <w:ind w:firstLineChars="245" w:firstLine="539"/>
        <w:textAlignment w:val="baseline"/>
        <w:rPr>
          <w:rFonts w:ascii="宋体" w:hAnsi="宋体" w:cs="宋体"/>
          <w:sz w:val="22"/>
          <w:szCs w:val="22"/>
        </w:rPr>
      </w:pPr>
    </w:p>
    <w:p w:rsidR="00E52AB3" w:rsidRDefault="00E52AB3">
      <w:pPr>
        <w:tabs>
          <w:tab w:val="left" w:pos="555"/>
        </w:tabs>
        <w:spacing w:line="400" w:lineRule="exact"/>
        <w:ind w:firstLineChars="245" w:firstLine="539"/>
        <w:textAlignment w:val="baseline"/>
        <w:rPr>
          <w:rFonts w:ascii="宋体" w:hAnsi="宋体" w:cs="宋体"/>
          <w:sz w:val="22"/>
          <w:szCs w:val="22"/>
        </w:rPr>
      </w:pPr>
    </w:p>
    <w:p w:rsidR="00E52AB3" w:rsidRDefault="001C31E3">
      <w:pPr>
        <w:tabs>
          <w:tab w:val="left" w:pos="555"/>
        </w:tabs>
        <w:spacing w:line="400" w:lineRule="exact"/>
        <w:jc w:val="center"/>
        <w:textAlignment w:val="baseline"/>
        <w:rPr>
          <w:rFonts w:ascii="宋体" w:hAnsi="宋体" w:cs="宋体"/>
          <w:b/>
          <w:color w:val="000000"/>
          <w:sz w:val="22"/>
          <w:szCs w:val="22"/>
        </w:rPr>
      </w:pPr>
      <w:r>
        <w:rPr>
          <w:rFonts w:ascii="宋体" w:hAnsi="宋体" w:cs="宋体" w:hint="eastAsia"/>
          <w:b/>
          <w:color w:val="000000"/>
          <w:sz w:val="22"/>
          <w:szCs w:val="22"/>
        </w:rPr>
        <w:t>二、发包范围、工作内容目标及要求</w:t>
      </w:r>
    </w:p>
    <w:p w:rsidR="00E52AB3" w:rsidRDefault="00E52AB3">
      <w:pPr>
        <w:tabs>
          <w:tab w:val="left" w:pos="555"/>
        </w:tabs>
        <w:spacing w:line="400" w:lineRule="exact"/>
        <w:ind w:firstLineChars="200" w:firstLine="442"/>
        <w:textAlignment w:val="baseline"/>
        <w:rPr>
          <w:rFonts w:ascii="宋体" w:hAnsi="宋体" w:cs="宋体"/>
          <w:b/>
          <w:sz w:val="22"/>
          <w:szCs w:val="22"/>
        </w:rPr>
      </w:pP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第六条</w:t>
      </w:r>
      <w:r>
        <w:rPr>
          <w:rFonts w:ascii="宋体" w:hAnsi="宋体" w:cs="宋体" w:hint="eastAsia"/>
          <w:b/>
          <w:sz w:val="22"/>
          <w:szCs w:val="22"/>
        </w:rPr>
        <w:t xml:space="preserve"> </w:t>
      </w:r>
      <w:r>
        <w:rPr>
          <w:rFonts w:ascii="宋体" w:hAnsi="宋体" w:cs="宋体" w:hint="eastAsia"/>
          <w:b/>
          <w:sz w:val="22"/>
          <w:szCs w:val="22"/>
        </w:rPr>
        <w:t>工程概况</w:t>
      </w:r>
      <w:r>
        <w:rPr>
          <w:rFonts w:ascii="宋体" w:hAnsi="宋体" w:cs="宋体" w:hint="eastAsia"/>
          <w:b/>
          <w:sz w:val="22"/>
          <w:szCs w:val="22"/>
        </w:rPr>
        <w:t>：</w:t>
      </w:r>
    </w:p>
    <w:p w:rsidR="00E52AB3" w:rsidRDefault="001C31E3">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333333"/>
          <w:kern w:val="0"/>
          <w:sz w:val="22"/>
          <w:szCs w:val="22"/>
          <w:lang/>
        </w:rPr>
        <w:t>工程名称：淮南清洁能源储运装备制造产业园项目</w:t>
      </w:r>
      <w:r>
        <w:rPr>
          <w:rFonts w:ascii="宋体" w:hAnsi="宋体" w:cs="宋体" w:hint="eastAsia"/>
          <w:color w:val="333333"/>
          <w:kern w:val="0"/>
          <w:sz w:val="22"/>
          <w:szCs w:val="22"/>
          <w:lang/>
        </w:rPr>
        <w:t>4</w:t>
      </w:r>
      <w:r>
        <w:rPr>
          <w:rFonts w:ascii="宋体" w:hAnsi="宋体" w:cs="宋体" w:hint="eastAsia"/>
          <w:color w:val="333333"/>
          <w:kern w:val="0"/>
          <w:sz w:val="22"/>
          <w:szCs w:val="22"/>
          <w:lang/>
        </w:rPr>
        <w:t>#</w:t>
      </w:r>
      <w:r>
        <w:rPr>
          <w:rFonts w:ascii="宋体" w:hAnsi="宋体" w:cs="宋体" w:hint="eastAsia"/>
          <w:color w:val="333333"/>
          <w:kern w:val="0"/>
          <w:sz w:val="22"/>
          <w:szCs w:val="22"/>
          <w:lang/>
        </w:rPr>
        <w:t>标准化厂房</w:t>
      </w:r>
      <w:r>
        <w:rPr>
          <w:rFonts w:ascii="宋体" w:hAnsi="宋体" w:cs="宋体" w:hint="eastAsia"/>
          <w:color w:val="333333"/>
          <w:kern w:val="0"/>
          <w:sz w:val="22"/>
          <w:szCs w:val="22"/>
          <w:lang/>
        </w:rPr>
        <w:t>IT</w:t>
      </w:r>
      <w:r>
        <w:rPr>
          <w:rFonts w:ascii="宋体" w:hAnsi="宋体" w:cs="宋体" w:hint="eastAsia"/>
          <w:color w:val="333333"/>
          <w:kern w:val="0"/>
          <w:sz w:val="22"/>
          <w:szCs w:val="22"/>
          <w:lang/>
        </w:rPr>
        <w:t>专业分包</w:t>
      </w:r>
      <w:r>
        <w:rPr>
          <w:rFonts w:ascii="宋体" w:hAnsi="宋体" w:cs="宋体" w:hint="eastAsia"/>
          <w:color w:val="333333"/>
          <w:kern w:val="0"/>
          <w:sz w:val="22"/>
          <w:szCs w:val="22"/>
          <w:lang/>
        </w:rPr>
        <w:t>工程</w:t>
      </w:r>
    </w:p>
    <w:p w:rsidR="00E52AB3" w:rsidRDefault="001C31E3">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2</w:t>
      </w:r>
      <w:r>
        <w:rPr>
          <w:rFonts w:ascii="宋体" w:hAnsi="宋体" w:cs="宋体" w:hint="eastAsia"/>
          <w:color w:val="333333"/>
          <w:kern w:val="0"/>
          <w:sz w:val="22"/>
          <w:szCs w:val="22"/>
          <w:lang/>
        </w:rPr>
        <w:t>、工程地点：该工程位于淮南市大通经济开发区吉兴路东侧，繁盛路北侧</w:t>
      </w:r>
    </w:p>
    <w:p w:rsidR="00E52AB3" w:rsidRDefault="001C31E3">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3</w:t>
      </w:r>
      <w:r>
        <w:rPr>
          <w:rFonts w:ascii="宋体" w:hAnsi="宋体" w:cs="宋体" w:hint="eastAsia"/>
          <w:color w:val="333333"/>
          <w:kern w:val="0"/>
          <w:sz w:val="22"/>
          <w:szCs w:val="22"/>
          <w:lang/>
        </w:rPr>
        <w:t>、建设单位：淮南市产业发展（集团）有限公司</w:t>
      </w:r>
    </w:p>
    <w:p w:rsidR="00E52AB3" w:rsidRDefault="001C31E3">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4</w:t>
      </w:r>
      <w:r>
        <w:rPr>
          <w:rFonts w:ascii="宋体" w:hAnsi="宋体" w:cs="宋体" w:hint="eastAsia"/>
          <w:color w:val="333333"/>
          <w:kern w:val="0"/>
          <w:sz w:val="22"/>
          <w:szCs w:val="22"/>
          <w:lang/>
        </w:rPr>
        <w:t>、施工总承包单位：安徽新集矿山建设工程有限公司</w:t>
      </w:r>
    </w:p>
    <w:p w:rsidR="00E52AB3" w:rsidRDefault="001C31E3">
      <w:pPr>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5</w:t>
      </w:r>
      <w:r>
        <w:rPr>
          <w:rFonts w:ascii="宋体" w:hAnsi="宋体" w:cs="宋体" w:hint="eastAsia"/>
          <w:color w:val="000000"/>
          <w:sz w:val="22"/>
          <w:szCs w:val="22"/>
        </w:rPr>
        <w:t>、</w:t>
      </w:r>
      <w:r>
        <w:rPr>
          <w:rFonts w:ascii="宋体" w:hAnsi="宋体" w:cs="宋体" w:hint="eastAsia"/>
          <w:color w:val="000000"/>
          <w:sz w:val="22"/>
          <w:szCs w:val="22"/>
        </w:rPr>
        <w:t>承包人承揽工程项目一览表（</w:t>
      </w:r>
      <w:r>
        <w:rPr>
          <w:rFonts w:ascii="宋体" w:hAnsi="宋体" w:cs="宋体" w:hint="eastAsia"/>
          <w:color w:val="000000"/>
          <w:sz w:val="22"/>
          <w:szCs w:val="22"/>
        </w:rPr>
        <w:t>IT</w:t>
      </w:r>
      <w:r>
        <w:rPr>
          <w:rFonts w:ascii="宋体" w:hAnsi="宋体" w:cs="宋体" w:hint="eastAsia"/>
          <w:bCs/>
          <w:sz w:val="22"/>
          <w:szCs w:val="22"/>
        </w:rPr>
        <w:t>专</w:t>
      </w:r>
      <w:r>
        <w:rPr>
          <w:rFonts w:ascii="宋体" w:hAnsi="宋体" w:cs="宋体" w:hint="eastAsia"/>
          <w:bCs/>
          <w:sz w:val="22"/>
          <w:szCs w:val="22"/>
        </w:rPr>
        <w:t>业</w:t>
      </w:r>
      <w:r>
        <w:rPr>
          <w:rFonts w:ascii="宋体" w:hAnsi="宋体" w:cs="宋体" w:hint="eastAsia"/>
          <w:bCs/>
          <w:sz w:val="22"/>
          <w:szCs w:val="22"/>
        </w:rPr>
        <w:t>分包工程</w:t>
      </w:r>
      <w:r>
        <w:rPr>
          <w:rFonts w:ascii="宋体" w:hAnsi="宋体" w:cs="宋体" w:hint="eastAsia"/>
          <w:color w:val="000000"/>
          <w:sz w:val="22"/>
          <w:szCs w:val="22"/>
        </w:rPr>
        <w:t>）</w:t>
      </w:r>
    </w:p>
    <w:p w:rsidR="00E52AB3" w:rsidRDefault="001C31E3">
      <w:pPr>
        <w:widowControl/>
        <w:jc w:val="left"/>
        <w:rPr>
          <w:rFonts w:ascii="宋体" w:hAnsi="宋体" w:cs="宋体"/>
        </w:rPr>
      </w:pPr>
      <w:r>
        <w:rPr>
          <w:rFonts w:ascii="宋体" w:hAnsi="宋体" w:cs="宋体" w:hint="eastAsia"/>
          <w:sz w:val="22"/>
          <w:szCs w:val="22"/>
        </w:rPr>
        <w:t>6</w:t>
      </w:r>
      <w:r>
        <w:rPr>
          <w:rFonts w:ascii="宋体" w:hAnsi="宋体" w:cs="宋体" w:hint="eastAsia"/>
          <w:sz w:val="22"/>
          <w:szCs w:val="22"/>
        </w:rPr>
        <w:t>、</w:t>
      </w:r>
      <w:r>
        <w:rPr>
          <w:rFonts w:ascii="宋体" w:hAnsi="宋体" w:cs="宋体" w:hint="eastAsia"/>
          <w:sz w:val="22"/>
          <w:szCs w:val="22"/>
        </w:rPr>
        <w:t>工程规模</w:t>
      </w:r>
      <w:r>
        <w:rPr>
          <w:rFonts w:ascii="宋体" w:hAnsi="宋体" w:cs="宋体" w:hint="eastAsia"/>
          <w:sz w:val="22"/>
          <w:szCs w:val="22"/>
        </w:rPr>
        <w:t>：</w:t>
      </w:r>
      <w:r>
        <w:rPr>
          <w:rFonts w:ascii="宋体" w:hAnsi="宋体" w:cs="宋体" w:hint="eastAsia"/>
          <w:sz w:val="22"/>
          <w:szCs w:val="22"/>
        </w:rPr>
        <w:t>建筑面积</w:t>
      </w:r>
      <w:r>
        <w:rPr>
          <w:rFonts w:ascii="宋体" w:hAnsi="宋体" w:cs="宋体" w:hint="eastAsia"/>
          <w:color w:val="000000"/>
          <w:kern w:val="0"/>
          <w:sz w:val="24"/>
          <w:lang/>
        </w:rPr>
        <w:t>其中主体车间建筑面积为</w:t>
      </w:r>
      <w:r>
        <w:rPr>
          <w:rFonts w:ascii="宋体" w:hAnsi="宋体" w:cs="宋体" w:hint="eastAsia"/>
          <w:color w:val="000000"/>
          <w:kern w:val="0"/>
          <w:sz w:val="24"/>
          <w:lang/>
        </w:rPr>
        <w:t xml:space="preserve"> </w:t>
      </w:r>
      <w:r>
        <w:rPr>
          <w:rFonts w:ascii="宋体" w:hAnsi="宋体" w:cs="宋体" w:hint="eastAsia"/>
          <w:color w:val="000000"/>
          <w:kern w:val="0"/>
          <w:sz w:val="24"/>
          <w:u w:val="single"/>
          <w:lang/>
        </w:rPr>
        <w:t>39575.27</w:t>
      </w:r>
      <w:r>
        <w:rPr>
          <w:rFonts w:ascii="宋体" w:hAnsi="宋体" w:cs="宋体" w:hint="eastAsia"/>
          <w:color w:val="000000"/>
          <w:kern w:val="0"/>
          <w:sz w:val="24"/>
          <w:lang/>
        </w:rPr>
        <w:t xml:space="preserve"> </w:t>
      </w:r>
      <w:r>
        <w:rPr>
          <w:rFonts w:ascii="宋体" w:hAnsi="宋体" w:cs="宋体" w:hint="eastAsia"/>
          <w:color w:val="000000"/>
          <w:kern w:val="0"/>
          <w:sz w:val="24"/>
          <w:lang/>
        </w:rPr>
        <w:t>平方米，辅房建筑面积为</w:t>
      </w:r>
      <w:r>
        <w:rPr>
          <w:rFonts w:ascii="宋体" w:hAnsi="宋体" w:cs="宋体" w:hint="eastAsia"/>
          <w:color w:val="000000"/>
          <w:kern w:val="0"/>
          <w:sz w:val="24"/>
          <w:u w:val="single"/>
          <w:lang/>
        </w:rPr>
        <w:t>2166.10</w:t>
      </w:r>
      <w:r>
        <w:rPr>
          <w:rFonts w:ascii="宋体" w:hAnsi="宋体" w:cs="宋体" w:hint="eastAsia"/>
          <w:color w:val="000000"/>
          <w:kern w:val="0"/>
          <w:sz w:val="24"/>
          <w:lang/>
        </w:rPr>
        <w:t>平方米。</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7</w:t>
      </w:r>
      <w:r>
        <w:rPr>
          <w:rFonts w:ascii="宋体" w:hAnsi="宋体" w:cs="宋体" w:hint="eastAsia"/>
          <w:color w:val="000000"/>
          <w:sz w:val="22"/>
          <w:szCs w:val="22"/>
        </w:rPr>
        <w:t>、</w:t>
      </w:r>
      <w:r>
        <w:rPr>
          <w:rFonts w:ascii="宋体" w:hAnsi="宋体" w:cs="宋体" w:hint="eastAsia"/>
          <w:color w:val="000000"/>
          <w:sz w:val="22"/>
          <w:szCs w:val="22"/>
        </w:rPr>
        <w:t>结构类型：</w:t>
      </w:r>
      <w:r>
        <w:rPr>
          <w:rFonts w:ascii="宋体" w:hAnsi="宋体" w:cs="宋体" w:hint="eastAsia"/>
          <w:color w:val="000000"/>
          <w:sz w:val="22"/>
          <w:szCs w:val="22"/>
          <w:u w:val="single" w:color="000000"/>
        </w:rPr>
        <w:t>钢结构厂房</w:t>
      </w:r>
      <w:r>
        <w:rPr>
          <w:rFonts w:ascii="宋体" w:hAnsi="宋体" w:cs="宋体" w:hint="eastAsia"/>
          <w:color w:val="000000"/>
          <w:sz w:val="22"/>
          <w:szCs w:val="22"/>
          <w:u w:val="single" w:color="000000"/>
        </w:rPr>
        <w:t>和混凝土框架结构辅房</w:t>
      </w:r>
    </w:p>
    <w:p w:rsidR="00E52AB3" w:rsidRDefault="001C31E3">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第七条</w:t>
      </w:r>
      <w:r>
        <w:rPr>
          <w:rFonts w:ascii="宋体" w:hAnsi="宋体" w:cs="宋体" w:hint="eastAsia"/>
          <w:b/>
          <w:color w:val="000000"/>
          <w:sz w:val="22"/>
          <w:szCs w:val="22"/>
        </w:rPr>
        <w:t xml:space="preserve">  </w:t>
      </w:r>
      <w:r>
        <w:rPr>
          <w:rFonts w:ascii="宋体" w:hAnsi="宋体" w:cs="宋体" w:hint="eastAsia"/>
          <w:b/>
          <w:color w:val="000000"/>
          <w:sz w:val="22"/>
          <w:szCs w:val="22"/>
        </w:rPr>
        <w:t>现场情况介绍</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现场场地</w:t>
      </w:r>
      <w:r>
        <w:rPr>
          <w:rFonts w:ascii="宋体" w:hAnsi="宋体" w:cs="宋体" w:hint="eastAsia"/>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场地内部三通一平</w:t>
      </w:r>
      <w:r>
        <w:rPr>
          <w:rFonts w:ascii="宋体" w:hAnsi="宋体" w:cs="宋体" w:hint="eastAsia"/>
          <w:color w:val="000000"/>
          <w:sz w:val="22"/>
          <w:szCs w:val="22"/>
        </w:rPr>
        <w:t>、钢结构主体及辅房</w:t>
      </w:r>
      <w:r>
        <w:rPr>
          <w:rFonts w:ascii="宋体" w:hAnsi="宋体" w:cs="宋体" w:hint="eastAsia"/>
          <w:color w:val="000000"/>
          <w:sz w:val="22"/>
          <w:szCs w:val="22"/>
        </w:rPr>
        <w:t>已经</w:t>
      </w:r>
      <w:r>
        <w:rPr>
          <w:rFonts w:ascii="宋体" w:hAnsi="宋体" w:cs="宋体" w:hint="eastAsia"/>
          <w:color w:val="000000"/>
          <w:sz w:val="22"/>
          <w:szCs w:val="22"/>
        </w:rPr>
        <w:t>施工</w:t>
      </w:r>
      <w:r>
        <w:rPr>
          <w:rFonts w:ascii="宋体" w:hAnsi="宋体" w:cs="宋体" w:hint="eastAsia"/>
          <w:color w:val="000000"/>
          <w:sz w:val="22"/>
          <w:szCs w:val="22"/>
        </w:rPr>
        <w:t>完成，具备施工条件。</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现场临时设施：询价人提供工程现场临时</w:t>
      </w:r>
      <w:r>
        <w:rPr>
          <w:rFonts w:ascii="宋体" w:hAnsi="宋体" w:cs="宋体" w:hint="eastAsia"/>
          <w:sz w:val="22"/>
          <w:szCs w:val="22"/>
        </w:rPr>
        <w:t>用水、用电</w:t>
      </w:r>
      <w:r>
        <w:rPr>
          <w:rFonts w:ascii="宋体" w:hAnsi="宋体" w:cs="宋体" w:hint="eastAsia"/>
          <w:sz w:val="22"/>
          <w:szCs w:val="22"/>
        </w:rPr>
        <w:t>，用水、用电费用由报价人承担。</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临时用电用水：询价人提供临时用电至二级配电箱，二级配电箱以后的所有照明、</w:t>
      </w:r>
      <w:r>
        <w:rPr>
          <w:rFonts w:ascii="宋体" w:hAnsi="宋体" w:cs="宋体" w:hint="eastAsia"/>
          <w:sz w:val="22"/>
          <w:szCs w:val="22"/>
        </w:rPr>
        <w:lastRenderedPageBreak/>
        <w:t>动力电缆、开关箱及相关配件材料等均由报价人负责。现场施工用水以及相关配件均含在</w:t>
      </w:r>
      <w:r>
        <w:rPr>
          <w:rFonts w:ascii="宋体" w:hAnsi="宋体" w:cs="宋体" w:hint="eastAsia"/>
          <w:sz w:val="22"/>
          <w:szCs w:val="22"/>
        </w:rPr>
        <w:t>专业分</w:t>
      </w:r>
      <w:r>
        <w:rPr>
          <w:rFonts w:ascii="宋体" w:hAnsi="宋体" w:cs="宋体" w:hint="eastAsia"/>
          <w:sz w:val="22"/>
          <w:szCs w:val="22"/>
        </w:rPr>
        <w:t>包范围。</w:t>
      </w:r>
    </w:p>
    <w:p w:rsidR="00E52AB3" w:rsidRDefault="001C31E3">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第八条</w:t>
      </w:r>
      <w:r>
        <w:rPr>
          <w:rFonts w:ascii="宋体" w:hAnsi="宋体" w:cs="宋体" w:hint="eastAsia"/>
          <w:b/>
          <w:color w:val="000000"/>
          <w:sz w:val="22"/>
          <w:szCs w:val="22"/>
        </w:rPr>
        <w:t xml:space="preserve">  </w:t>
      </w:r>
      <w:r>
        <w:rPr>
          <w:rFonts w:ascii="宋体" w:hAnsi="宋体" w:cs="宋体" w:hint="eastAsia"/>
          <w:b/>
          <w:color w:val="000000"/>
          <w:sz w:val="22"/>
          <w:szCs w:val="22"/>
        </w:rPr>
        <w:t>发包范围、工作内容包括：</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承包范围包括但不限于：图纸中所表述的</w:t>
      </w:r>
      <w:r>
        <w:rPr>
          <w:rFonts w:ascii="宋体" w:hAnsi="宋体" w:cs="宋体" w:hint="eastAsia"/>
          <w:color w:val="000000"/>
          <w:sz w:val="22"/>
          <w:szCs w:val="22"/>
        </w:rPr>
        <w:t>IT</w:t>
      </w:r>
      <w:r>
        <w:rPr>
          <w:rFonts w:ascii="宋体" w:hAnsi="宋体" w:cs="宋体" w:hint="eastAsia"/>
          <w:color w:val="000000"/>
          <w:sz w:val="22"/>
          <w:szCs w:val="22"/>
        </w:rPr>
        <w:t>方面</w:t>
      </w:r>
      <w:r>
        <w:rPr>
          <w:rFonts w:ascii="宋体" w:hAnsi="宋体" w:cs="宋体" w:hint="eastAsia"/>
          <w:color w:val="000000"/>
          <w:sz w:val="22"/>
          <w:szCs w:val="22"/>
        </w:rPr>
        <w:t>的施工（含人工、机械、材料、辅材、施工过程中所需要的一切），包验收，包资料。</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ascii="宋体" w:hAnsi="宋体" w:cs="宋体" w:hint="eastAsia"/>
          <w:color w:val="000000"/>
          <w:sz w:val="22"/>
          <w:szCs w:val="22"/>
        </w:rPr>
        <w:t>分包</w:t>
      </w:r>
      <w:r>
        <w:rPr>
          <w:rFonts w:ascii="宋体" w:hAnsi="宋体" w:cs="宋体" w:hint="eastAsia"/>
          <w:color w:val="000000"/>
          <w:sz w:val="22"/>
          <w:szCs w:val="22"/>
        </w:rPr>
        <w:t>结算中扣除。</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3</w:t>
      </w:r>
      <w:r>
        <w:rPr>
          <w:rFonts w:ascii="宋体" w:hAnsi="宋体" w:cs="宋体" w:hint="eastAsia"/>
          <w:color w:val="000000"/>
          <w:sz w:val="22"/>
          <w:szCs w:val="22"/>
        </w:rPr>
        <w:t>、</w:t>
      </w:r>
      <w:r>
        <w:rPr>
          <w:rFonts w:ascii="宋体" w:hAnsi="宋体" w:cs="宋体" w:hint="eastAsia"/>
          <w:color w:val="000000"/>
          <w:sz w:val="22"/>
          <w:szCs w:val="22"/>
        </w:rPr>
        <w:t>管理费：包括现场管理人员的工资、三级箱、电缆、照明灯具等。</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4</w:t>
      </w:r>
      <w:r>
        <w:rPr>
          <w:rFonts w:ascii="宋体" w:hAnsi="宋体" w:cs="宋体" w:hint="eastAsia"/>
          <w:color w:val="000000"/>
          <w:sz w:val="22"/>
          <w:szCs w:val="22"/>
        </w:rPr>
        <w:t>、</w:t>
      </w:r>
      <w:r>
        <w:rPr>
          <w:rFonts w:ascii="宋体" w:hAnsi="宋体" w:cs="宋体" w:hint="eastAsia"/>
          <w:color w:val="000000"/>
          <w:sz w:val="22"/>
          <w:szCs w:val="22"/>
        </w:rPr>
        <w:t>报价人负责</w:t>
      </w:r>
      <w:r>
        <w:rPr>
          <w:rFonts w:ascii="宋体" w:hAnsi="宋体" w:cs="宋体" w:hint="eastAsia"/>
          <w:color w:val="000000"/>
          <w:sz w:val="22"/>
          <w:szCs w:val="22"/>
        </w:rPr>
        <w:t>专业分包</w:t>
      </w:r>
      <w:r>
        <w:rPr>
          <w:rFonts w:ascii="宋体" w:hAnsi="宋体" w:cs="宋体" w:hint="eastAsia"/>
          <w:color w:val="000000"/>
          <w:sz w:val="22"/>
          <w:szCs w:val="22"/>
        </w:rPr>
        <w:t>范围内所有工程材料（包括需人工卸车的主材）的卸车、收发、保管，无条件的配合询价人</w:t>
      </w:r>
      <w:r>
        <w:rPr>
          <w:rFonts w:ascii="宋体" w:hAnsi="宋体" w:cs="宋体" w:hint="eastAsia"/>
          <w:color w:val="000000"/>
          <w:sz w:val="22"/>
          <w:szCs w:val="22"/>
        </w:rPr>
        <w:t>合理的现场指挥，交叉施工有冲突时以项目部指挥为准。</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5</w:t>
      </w:r>
      <w:r>
        <w:rPr>
          <w:rFonts w:ascii="宋体" w:hAnsi="宋体" w:cs="宋体" w:hint="eastAsia"/>
          <w:color w:val="000000"/>
          <w:sz w:val="22"/>
          <w:szCs w:val="22"/>
        </w:rPr>
        <w:t>、</w:t>
      </w:r>
      <w:r>
        <w:rPr>
          <w:rFonts w:ascii="宋体" w:hAnsi="宋体" w:cs="宋体" w:hint="eastAsia"/>
          <w:color w:val="000000"/>
          <w:sz w:val="22"/>
          <w:szCs w:val="22"/>
        </w:rPr>
        <w:t>除上述工作外，由上述工作可合理推论得到的对完成上述工作的稳定、完整、安全、环保、可靠及有效运行所必须的全部工作。</w:t>
      </w:r>
    </w:p>
    <w:p w:rsidR="00E52AB3" w:rsidRDefault="001C31E3">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6</w:t>
      </w:r>
      <w:r>
        <w:rPr>
          <w:rFonts w:ascii="宋体" w:hAnsi="宋体" w:cs="宋体" w:hint="eastAsia"/>
          <w:color w:val="000000"/>
          <w:sz w:val="22"/>
          <w:szCs w:val="22"/>
        </w:rPr>
        <w:t>、</w:t>
      </w:r>
      <w:r>
        <w:rPr>
          <w:rFonts w:ascii="宋体" w:hAnsi="宋体" w:cs="宋体" w:hint="eastAsia"/>
          <w:color w:val="000000"/>
          <w:sz w:val="22"/>
          <w:szCs w:val="22"/>
        </w:rPr>
        <w:t>如果询价人下发的施工内容与实际完成的施工内容不一致的，以</w:t>
      </w:r>
      <w:r>
        <w:rPr>
          <w:rFonts w:ascii="宋体" w:hAnsi="宋体" w:cs="宋体" w:hint="eastAsia"/>
          <w:color w:val="000000"/>
          <w:sz w:val="22"/>
          <w:szCs w:val="22"/>
        </w:rPr>
        <w:t>图纸为准。</w:t>
      </w:r>
    </w:p>
    <w:p w:rsidR="00E52AB3" w:rsidRDefault="001C31E3">
      <w:pPr>
        <w:tabs>
          <w:tab w:val="left" w:pos="555"/>
        </w:tabs>
        <w:spacing w:line="400" w:lineRule="exact"/>
        <w:textAlignment w:val="baseline"/>
        <w:rPr>
          <w:rFonts w:ascii="宋体" w:hAnsi="宋体" w:cs="宋体"/>
          <w:b/>
          <w:color w:val="000000"/>
          <w:sz w:val="22"/>
          <w:szCs w:val="22"/>
        </w:rPr>
      </w:pPr>
      <w:r>
        <w:rPr>
          <w:rFonts w:ascii="宋体" w:hAnsi="宋体" w:cs="宋体" w:hint="eastAsia"/>
          <w:b/>
          <w:color w:val="000000"/>
          <w:sz w:val="22"/>
          <w:szCs w:val="22"/>
        </w:rPr>
        <w:t>第九条</w:t>
      </w:r>
      <w:r>
        <w:rPr>
          <w:rFonts w:ascii="宋体" w:hAnsi="宋体" w:cs="宋体" w:hint="eastAsia"/>
          <w:b/>
          <w:color w:val="000000"/>
          <w:sz w:val="22"/>
          <w:szCs w:val="22"/>
        </w:rPr>
        <w:t xml:space="preserve"> </w:t>
      </w:r>
      <w:r>
        <w:rPr>
          <w:rFonts w:ascii="宋体" w:hAnsi="宋体" w:cs="宋体" w:hint="eastAsia"/>
          <w:b/>
          <w:color w:val="000000"/>
          <w:sz w:val="22"/>
          <w:szCs w:val="22"/>
        </w:rPr>
        <w:t>管理目标与要求：</w:t>
      </w:r>
    </w:p>
    <w:p w:rsidR="00E52AB3" w:rsidRDefault="001C31E3">
      <w:pPr>
        <w:tabs>
          <w:tab w:val="left" w:pos="555"/>
        </w:tabs>
        <w:spacing w:line="400" w:lineRule="exact"/>
        <w:ind w:firstLineChars="100" w:firstLine="220"/>
        <w:textAlignment w:val="baseline"/>
        <w:rPr>
          <w:rFonts w:ascii="宋体" w:hAnsi="宋体" w:cs="宋体"/>
          <w:color w:val="000000"/>
          <w:sz w:val="22"/>
          <w:szCs w:val="22"/>
          <w:u w:val="single" w:color="000000"/>
        </w:rPr>
      </w:pPr>
      <w:r>
        <w:rPr>
          <w:rFonts w:ascii="宋体" w:hAnsi="宋体" w:cs="宋体" w:hint="eastAsia"/>
          <w:bCs/>
          <w:color w:val="000000"/>
          <w:sz w:val="22"/>
          <w:szCs w:val="22"/>
        </w:rPr>
        <w:t>1</w:t>
      </w:r>
      <w:r>
        <w:rPr>
          <w:rFonts w:ascii="宋体" w:hAnsi="宋体" w:cs="宋体" w:hint="eastAsia"/>
          <w:bCs/>
          <w:color w:val="000000"/>
          <w:sz w:val="22"/>
          <w:szCs w:val="22"/>
        </w:rPr>
        <w:t>、</w:t>
      </w:r>
      <w:r>
        <w:rPr>
          <w:rFonts w:ascii="宋体" w:hAnsi="宋体" w:cs="宋体" w:hint="eastAsia"/>
          <w:bCs/>
          <w:color w:val="000000"/>
          <w:sz w:val="22"/>
          <w:szCs w:val="22"/>
        </w:rPr>
        <w:t>工程质量要求</w:t>
      </w:r>
      <w:r>
        <w:rPr>
          <w:rFonts w:ascii="宋体" w:hAnsi="宋体" w:cs="宋体" w:hint="eastAsia"/>
          <w:bCs/>
          <w:color w:val="000000"/>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合格（询价人及监理现场初验达标后</w:t>
      </w:r>
      <w:r>
        <w:rPr>
          <w:rFonts w:ascii="宋体" w:hAnsi="宋体" w:cs="宋体" w:hint="eastAsia"/>
          <w:color w:val="000000"/>
          <w:sz w:val="22"/>
          <w:szCs w:val="22"/>
        </w:rPr>
        <w:t>为合格，不代表工程正式竣工验收</w:t>
      </w:r>
      <w:r>
        <w:rPr>
          <w:rFonts w:ascii="宋体" w:hAnsi="宋体" w:cs="宋体" w:hint="eastAsia"/>
          <w:color w:val="000000"/>
          <w:sz w:val="22"/>
          <w:szCs w:val="22"/>
        </w:rPr>
        <w:t>）。工程正式竣工验收定义：</w:t>
      </w:r>
      <w:r>
        <w:rPr>
          <w:rFonts w:ascii="宋体" w:hAnsi="宋体" w:cs="宋体" w:hint="eastAsia"/>
          <w:color w:val="000000"/>
          <w:sz w:val="22"/>
          <w:szCs w:val="22"/>
        </w:rPr>
        <w:t xml:space="preserve"> </w:t>
      </w:r>
      <w:r>
        <w:rPr>
          <w:rFonts w:ascii="宋体" w:hAnsi="宋体" w:cs="宋体" w:hint="eastAsia"/>
          <w:color w:val="000000"/>
          <w:sz w:val="22"/>
          <w:szCs w:val="22"/>
        </w:rPr>
        <w:t>“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w:t>
      </w:r>
      <w:r>
        <w:rPr>
          <w:rFonts w:ascii="宋体" w:hAnsi="宋体" w:cs="宋体" w:hint="eastAsia"/>
          <w:color w:val="000000"/>
          <w:sz w:val="22"/>
          <w:szCs w:val="22"/>
        </w:rPr>
        <w:t>100</w:t>
      </w:r>
      <w:r>
        <w:rPr>
          <w:rFonts w:ascii="宋体" w:hAnsi="宋体" w:cs="宋体" w:hint="eastAsia"/>
          <w:color w:val="000000"/>
          <w:sz w:val="22"/>
          <w:szCs w:val="22"/>
        </w:rPr>
        <w:t>％细部检查、整改工作的开始，对于检查中发现的各项问题，报价人应采取措施积极整改。整改完成后，询价人组织业主、监理单位等进行验收合格并书面确认后，此时才作为正式竣工验收合格，此时间作为正式竣工时间。</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工程应达到设计图纸要求及约定质量标准和质量目标。如图纸</w:t>
      </w:r>
      <w:r>
        <w:rPr>
          <w:rFonts w:ascii="宋体" w:hAnsi="宋体" w:cs="宋体" w:hint="eastAsia"/>
          <w:sz w:val="22"/>
          <w:szCs w:val="22"/>
        </w:rPr>
        <w:t>、询价人指令和国家及当地政府施工验收规范，标准之间有差异或不一致时，报价人应在取得询价人书面认可后，以质量要求较高者为施工依据。</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1.2</w:t>
      </w:r>
      <w:r>
        <w:rPr>
          <w:rFonts w:ascii="宋体" w:hAnsi="宋体" w:cs="宋体" w:hint="eastAsia"/>
          <w:sz w:val="22"/>
          <w:szCs w:val="22"/>
        </w:rPr>
        <w:t>、</w:t>
      </w:r>
      <w:r>
        <w:rPr>
          <w:rFonts w:ascii="宋体" w:hAnsi="宋体" w:cs="宋体" w:hint="eastAsia"/>
          <w:sz w:val="22"/>
          <w:szCs w:val="22"/>
        </w:rPr>
        <w:t>报价人必须按照国家规定的质量标准、施工验收规范和施工图组织施工。在施工中发现设计有误，须立即向询价人提出，取得文字变更洽商手续后方可继续施工。因询价人原因造成窝工的</w:t>
      </w:r>
      <w:r>
        <w:rPr>
          <w:rFonts w:ascii="宋体" w:hAnsi="宋体" w:cs="宋体" w:hint="eastAsia"/>
          <w:sz w:val="22"/>
          <w:szCs w:val="22"/>
        </w:rPr>
        <w:t>,</w:t>
      </w:r>
      <w:r>
        <w:rPr>
          <w:rFonts w:ascii="宋体" w:hAnsi="宋体" w:cs="宋体" w:hint="eastAsia"/>
          <w:sz w:val="22"/>
          <w:szCs w:val="22"/>
        </w:rPr>
        <w:t>工期予以顺延，因报价人原因造成窝工的，工期不顺延，发生的费用由报价人承担。</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1.3</w:t>
      </w:r>
      <w:r>
        <w:rPr>
          <w:rFonts w:ascii="宋体" w:hAnsi="宋体" w:cs="宋体" w:hint="eastAsia"/>
          <w:sz w:val="22"/>
          <w:szCs w:val="22"/>
        </w:rPr>
        <w:t>、</w:t>
      </w:r>
      <w:r>
        <w:rPr>
          <w:rFonts w:ascii="宋体" w:hAnsi="宋体" w:cs="宋体" w:hint="eastAsia"/>
          <w:sz w:val="22"/>
          <w:szCs w:val="22"/>
        </w:rPr>
        <w:t>在施工过程中</w:t>
      </w:r>
      <w:r>
        <w:rPr>
          <w:rFonts w:ascii="宋体" w:hAnsi="宋体" w:cs="宋体" w:hint="eastAsia"/>
          <w:sz w:val="22"/>
          <w:szCs w:val="22"/>
        </w:rPr>
        <w:t>，</w:t>
      </w:r>
      <w:r>
        <w:rPr>
          <w:rFonts w:ascii="宋体" w:hAnsi="宋体" w:cs="宋体" w:hint="eastAsia"/>
          <w:sz w:val="22"/>
          <w:szCs w:val="22"/>
        </w:rPr>
        <w:t>报价人每完成一道隐蔽工程工序</w:t>
      </w:r>
      <w:r>
        <w:rPr>
          <w:rFonts w:ascii="宋体" w:hAnsi="宋体" w:cs="宋体" w:hint="eastAsia"/>
          <w:sz w:val="22"/>
          <w:szCs w:val="22"/>
        </w:rPr>
        <w:t>，</w:t>
      </w:r>
      <w:r>
        <w:rPr>
          <w:rFonts w:ascii="宋体" w:hAnsi="宋体" w:cs="宋体" w:hint="eastAsia"/>
          <w:sz w:val="22"/>
          <w:szCs w:val="22"/>
        </w:rPr>
        <w:t>应由询价人和监理人员验收，若超过</w:t>
      </w:r>
      <w:r>
        <w:rPr>
          <w:rFonts w:ascii="宋体" w:hAnsi="宋体" w:cs="宋体" w:hint="eastAsia"/>
          <w:sz w:val="22"/>
          <w:szCs w:val="22"/>
        </w:rPr>
        <w:t>48</w:t>
      </w:r>
      <w:r>
        <w:rPr>
          <w:rFonts w:ascii="宋体" w:hAnsi="宋体" w:cs="宋体" w:hint="eastAsia"/>
          <w:sz w:val="22"/>
          <w:szCs w:val="22"/>
        </w:rPr>
        <w:t>小时（工作时间）验收人员不能到场验收即视为合</w:t>
      </w:r>
      <w:r>
        <w:rPr>
          <w:rFonts w:ascii="宋体" w:hAnsi="宋体" w:cs="宋体" w:hint="eastAsia"/>
          <w:sz w:val="22"/>
          <w:szCs w:val="22"/>
        </w:rPr>
        <w:t>格自行隐蔽，但询价人认为不合格要求检查，报价人必须配合，检查合格所造成的返工费用由询价人负责，检查</w:t>
      </w:r>
      <w:r>
        <w:rPr>
          <w:rFonts w:ascii="宋体" w:hAnsi="宋体" w:cs="宋体" w:hint="eastAsia"/>
          <w:sz w:val="22"/>
          <w:szCs w:val="22"/>
        </w:rPr>
        <w:lastRenderedPageBreak/>
        <w:t>不合格的，其返工费用由报价人负责。</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sz w:val="22"/>
          <w:szCs w:val="22"/>
        </w:rPr>
        <w:t>1.4</w:t>
      </w:r>
      <w:r>
        <w:rPr>
          <w:rFonts w:ascii="宋体" w:hAnsi="宋体" w:cs="宋体" w:hint="eastAsia"/>
          <w:sz w:val="22"/>
          <w:szCs w:val="22"/>
        </w:rPr>
        <w:t>、</w:t>
      </w:r>
      <w:r>
        <w:rPr>
          <w:rFonts w:ascii="宋体" w:hAnsi="宋体" w:cs="宋体" w:hint="eastAsia"/>
          <w:sz w:val="22"/>
          <w:szCs w:val="22"/>
        </w:rPr>
        <w:t>在施工过程中由询价人、业主及监理发现工程质量问题，视情节轻重分别给予</w:t>
      </w:r>
      <w:r>
        <w:rPr>
          <w:rFonts w:ascii="宋体" w:hAnsi="宋体" w:cs="宋体" w:hint="eastAsia"/>
          <w:sz w:val="22"/>
          <w:szCs w:val="22"/>
        </w:rPr>
        <w:t>报价方</w:t>
      </w:r>
      <w:r>
        <w:rPr>
          <w:rFonts w:ascii="宋体" w:hAnsi="宋体" w:cs="宋体" w:hint="eastAsia"/>
          <w:sz w:val="22"/>
          <w:szCs w:val="22"/>
        </w:rPr>
        <w:t>500</w:t>
      </w:r>
      <w:r>
        <w:rPr>
          <w:rFonts w:ascii="宋体" w:hAnsi="宋体" w:cs="宋体" w:hint="eastAsia"/>
          <w:sz w:val="22"/>
          <w:szCs w:val="22"/>
        </w:rPr>
        <w:t>～</w:t>
      </w:r>
      <w:r>
        <w:rPr>
          <w:rFonts w:ascii="宋体" w:hAnsi="宋体" w:cs="宋体" w:hint="eastAsia"/>
          <w:sz w:val="22"/>
          <w:szCs w:val="22"/>
        </w:rPr>
        <w:t>10000</w:t>
      </w:r>
      <w:r>
        <w:rPr>
          <w:rFonts w:ascii="宋体" w:hAnsi="宋体" w:cs="宋体" w:hint="eastAsia"/>
          <w:sz w:val="22"/>
          <w:szCs w:val="22"/>
        </w:rPr>
        <w:t>元罚款，对履犯不改的第二次两倍、第三次四倍……以此类推，所有罚款均在当月工程</w:t>
      </w:r>
      <w:r>
        <w:rPr>
          <w:rFonts w:ascii="宋体" w:hAnsi="宋体" w:cs="宋体" w:hint="eastAsia"/>
          <w:sz w:val="22"/>
          <w:szCs w:val="22"/>
        </w:rPr>
        <w:t>结算</w:t>
      </w:r>
      <w:r>
        <w:rPr>
          <w:rFonts w:ascii="宋体" w:hAnsi="宋体" w:cs="宋体" w:hint="eastAsia"/>
          <w:sz w:val="22"/>
          <w:szCs w:val="22"/>
        </w:rPr>
        <w:t>款中兑现。</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noProof/>
          <w:sz w:val="22"/>
          <w:szCs w:val="22"/>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1500" cy="546100"/>
                    </a:xfrm>
                    <a:prstGeom prst="rect">
                      <a:avLst/>
                    </a:prstGeom>
                    <a:noFill/>
                  </pic:spPr>
                </pic:pic>
              </a:graphicData>
            </a:graphic>
          </wp:anchor>
        </w:drawing>
      </w:r>
      <w:r>
        <w:rPr>
          <w:rFonts w:ascii="宋体" w:hAnsi="宋体" w:cs="宋体" w:hint="eastAsia"/>
          <w:sz w:val="22"/>
          <w:szCs w:val="22"/>
        </w:rPr>
        <w:t>2</w:t>
      </w:r>
      <w:r>
        <w:rPr>
          <w:rFonts w:ascii="宋体" w:hAnsi="宋体" w:cs="宋体" w:hint="eastAsia"/>
          <w:sz w:val="22"/>
          <w:szCs w:val="22"/>
        </w:rPr>
        <w:t>、</w:t>
      </w:r>
      <w:r>
        <w:rPr>
          <w:rFonts w:ascii="宋体" w:hAnsi="宋体" w:cs="宋体" w:hint="eastAsia"/>
          <w:b/>
          <w:sz w:val="22"/>
          <w:szCs w:val="22"/>
        </w:rPr>
        <w:t>工期要求：</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本项目施工工期由报价方根据施工能力及经验自行考滤，评</w:t>
      </w:r>
      <w:r>
        <w:rPr>
          <w:rFonts w:ascii="宋体" w:hAnsi="宋体" w:cs="宋体" w:hint="eastAsia"/>
          <w:sz w:val="22"/>
          <w:szCs w:val="22"/>
        </w:rPr>
        <w:t>审</w:t>
      </w:r>
      <w:r>
        <w:rPr>
          <w:rFonts w:ascii="宋体" w:hAnsi="宋体" w:cs="宋体" w:hint="eastAsia"/>
          <w:sz w:val="22"/>
          <w:szCs w:val="22"/>
        </w:rPr>
        <w:t>时询价方需对报价方工期</w:t>
      </w:r>
      <w:r>
        <w:rPr>
          <w:rFonts w:ascii="宋体" w:hAnsi="宋体" w:cs="宋体" w:hint="eastAsia"/>
          <w:sz w:val="22"/>
          <w:szCs w:val="22"/>
        </w:rPr>
        <w:t>实</w:t>
      </w:r>
      <w:r>
        <w:rPr>
          <w:rFonts w:ascii="宋体" w:hAnsi="宋体" w:cs="宋体" w:hint="eastAsia"/>
          <w:sz w:val="22"/>
          <w:szCs w:val="22"/>
        </w:rPr>
        <w:t>行评审，报价一致的情况下，工期短者优先。但总工期不得超过询价方工期要求，扣除技术间歇时间外总施</w:t>
      </w:r>
      <w:r>
        <w:rPr>
          <w:rFonts w:ascii="宋体" w:hAnsi="宋体" w:cs="宋体" w:hint="eastAsia"/>
          <w:color w:val="000000" w:themeColor="text1"/>
          <w:sz w:val="22"/>
          <w:szCs w:val="22"/>
        </w:rPr>
        <w:t>工工期不超过</w:t>
      </w:r>
      <w:r>
        <w:rPr>
          <w:rFonts w:ascii="宋体" w:hAnsi="宋体" w:cs="宋体" w:hint="eastAsia"/>
          <w:color w:val="FF0000"/>
          <w:sz w:val="22"/>
          <w:szCs w:val="22"/>
          <w:u w:val="single"/>
        </w:rPr>
        <w:t>12</w:t>
      </w:r>
      <w:r>
        <w:rPr>
          <w:rFonts w:ascii="宋体" w:hAnsi="宋体" w:cs="宋体" w:hint="eastAsia"/>
          <w:color w:val="000000" w:themeColor="text1"/>
          <w:sz w:val="22"/>
          <w:szCs w:val="22"/>
        </w:rPr>
        <w:t>天</w:t>
      </w:r>
      <w:r>
        <w:rPr>
          <w:rFonts w:ascii="宋体" w:hAnsi="宋体" w:cs="宋体" w:hint="eastAsia"/>
          <w:sz w:val="22"/>
          <w:szCs w:val="22"/>
        </w:rPr>
        <w:t>。如报价方被确定后</w:t>
      </w:r>
      <w:r>
        <w:rPr>
          <w:rFonts w:ascii="宋体" w:hAnsi="宋体" w:cs="宋体" w:hint="eastAsia"/>
          <w:sz w:val="22"/>
          <w:szCs w:val="22"/>
        </w:rPr>
        <w:t>，</w:t>
      </w:r>
      <w:r>
        <w:rPr>
          <w:rFonts w:ascii="宋体" w:hAnsi="宋体" w:cs="宋体" w:hint="eastAsia"/>
          <w:sz w:val="22"/>
          <w:szCs w:val="22"/>
        </w:rPr>
        <w:t>施工中因业主或</w:t>
      </w:r>
      <w:r>
        <w:rPr>
          <w:rFonts w:ascii="宋体" w:hAnsi="宋体" w:cs="宋体" w:hint="eastAsia"/>
          <w:sz w:val="22"/>
          <w:szCs w:val="22"/>
        </w:rPr>
        <w:t>询价</w:t>
      </w:r>
      <w:r>
        <w:rPr>
          <w:rFonts w:ascii="宋体" w:hAnsi="宋体" w:cs="宋体" w:hint="eastAsia"/>
          <w:sz w:val="22"/>
          <w:szCs w:val="22"/>
        </w:rPr>
        <w:t>方要求缩短工期，在技术条件允许情况下</w:t>
      </w:r>
      <w:r>
        <w:rPr>
          <w:rFonts w:ascii="宋体" w:hAnsi="宋体" w:cs="宋体" w:hint="eastAsia"/>
          <w:sz w:val="22"/>
          <w:szCs w:val="22"/>
        </w:rPr>
        <w:t>报价</w:t>
      </w:r>
      <w:r>
        <w:rPr>
          <w:rFonts w:ascii="宋体" w:hAnsi="宋体" w:cs="宋体" w:hint="eastAsia"/>
          <w:sz w:val="22"/>
          <w:szCs w:val="22"/>
        </w:rPr>
        <w:t>方需无</w:t>
      </w:r>
      <w:r>
        <w:rPr>
          <w:rFonts w:ascii="宋体" w:hAnsi="宋体" w:cs="宋体" w:hint="eastAsia"/>
          <w:sz w:val="22"/>
          <w:szCs w:val="22"/>
        </w:rPr>
        <w:t>条件</w:t>
      </w:r>
      <w:r>
        <w:rPr>
          <w:rFonts w:ascii="宋体" w:hAnsi="宋体" w:cs="宋体" w:hint="eastAsia"/>
          <w:sz w:val="22"/>
          <w:szCs w:val="22"/>
        </w:rPr>
        <w:t>执行且不增加任何费用。签订合同后应立即准备进场施工，具体以甲方通知为准。</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报价方以询价方工程进度计划为依据，必须确保各阶段计划地实现。</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3</w:t>
      </w:r>
      <w:r>
        <w:rPr>
          <w:rFonts w:ascii="宋体" w:hAnsi="宋体" w:cs="宋体" w:hint="eastAsia"/>
          <w:sz w:val="22"/>
          <w:szCs w:val="22"/>
        </w:rPr>
        <w:t>、对于以下原因造成推迟工期的，经询价人确认，工期相应顺延。</w:t>
      </w:r>
    </w:p>
    <w:p w:rsidR="00E52AB3" w:rsidRDefault="001C31E3">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2.3.1</w:t>
      </w:r>
      <w:r>
        <w:rPr>
          <w:rFonts w:ascii="宋体" w:hAnsi="宋体" w:cs="宋体" w:hint="eastAsia"/>
          <w:sz w:val="22"/>
          <w:szCs w:val="22"/>
        </w:rPr>
        <w:t>、</w:t>
      </w:r>
      <w:r>
        <w:rPr>
          <w:rFonts w:ascii="宋体" w:hAnsi="宋体" w:cs="宋体" w:hint="eastAsia"/>
          <w:sz w:val="22"/>
          <w:szCs w:val="22"/>
        </w:rPr>
        <w:t>因战争、动乱、自然灾害或非询价人、报价人责任造成的爆炸、火灾等不可抗力；</w:t>
      </w:r>
    </w:p>
    <w:p w:rsidR="00E52AB3" w:rsidRDefault="001C31E3">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2.3.2</w:t>
      </w:r>
      <w:r>
        <w:rPr>
          <w:rFonts w:ascii="宋体" w:hAnsi="宋体" w:cs="宋体" w:hint="eastAsia"/>
          <w:sz w:val="22"/>
          <w:szCs w:val="22"/>
        </w:rPr>
        <w:t>、</w:t>
      </w:r>
      <w:r>
        <w:rPr>
          <w:rFonts w:ascii="宋体" w:hAnsi="宋体" w:cs="宋体" w:hint="eastAsia"/>
          <w:sz w:val="22"/>
          <w:szCs w:val="22"/>
        </w:rPr>
        <w:t>报价人以书面形式提出申请，但仍未能从询价方获得施工批示、图纸等，致使施工不能正常进行的；</w:t>
      </w:r>
    </w:p>
    <w:p w:rsidR="00E52AB3" w:rsidRDefault="001C31E3">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2.3.3</w:t>
      </w:r>
      <w:r>
        <w:rPr>
          <w:rFonts w:ascii="宋体" w:hAnsi="宋体" w:cs="宋体" w:hint="eastAsia"/>
          <w:sz w:val="22"/>
          <w:szCs w:val="22"/>
        </w:rPr>
        <w:t>、</w:t>
      </w:r>
      <w:r>
        <w:rPr>
          <w:rFonts w:ascii="宋体" w:hAnsi="宋体" w:cs="宋体" w:hint="eastAsia"/>
          <w:sz w:val="22"/>
          <w:szCs w:val="22"/>
        </w:rPr>
        <w:t>询价人同意工期顺延的其他情况。</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若报价人无故未按工期完工，延迟</w:t>
      </w:r>
      <w:r>
        <w:rPr>
          <w:rFonts w:ascii="宋体" w:hAnsi="宋体" w:cs="宋体" w:hint="eastAsia"/>
          <w:sz w:val="22"/>
          <w:szCs w:val="22"/>
        </w:rPr>
        <w:t>5</w:t>
      </w:r>
      <w:r>
        <w:rPr>
          <w:rFonts w:ascii="宋体" w:hAnsi="宋体" w:cs="宋体" w:hint="eastAsia"/>
          <w:sz w:val="22"/>
          <w:szCs w:val="22"/>
        </w:rPr>
        <w:t>日内（包含</w:t>
      </w:r>
      <w:r>
        <w:rPr>
          <w:rFonts w:ascii="宋体" w:hAnsi="宋体" w:cs="宋体" w:hint="eastAsia"/>
          <w:sz w:val="22"/>
          <w:szCs w:val="22"/>
        </w:rPr>
        <w:t>5</w:t>
      </w:r>
      <w:r>
        <w:rPr>
          <w:rFonts w:ascii="宋体" w:hAnsi="宋体" w:cs="宋体" w:hint="eastAsia"/>
          <w:sz w:val="22"/>
          <w:szCs w:val="22"/>
        </w:rPr>
        <w:t>日），每天罚款</w:t>
      </w:r>
      <w:r>
        <w:rPr>
          <w:rFonts w:ascii="宋体" w:hAnsi="宋体" w:cs="宋体" w:hint="eastAsia"/>
          <w:sz w:val="22"/>
          <w:szCs w:val="22"/>
        </w:rPr>
        <w:t>1000</w:t>
      </w:r>
      <w:r>
        <w:rPr>
          <w:rFonts w:ascii="宋体" w:hAnsi="宋体" w:cs="宋体" w:hint="eastAsia"/>
          <w:sz w:val="22"/>
          <w:szCs w:val="22"/>
        </w:rPr>
        <w:t>元；延迟</w:t>
      </w:r>
      <w:r>
        <w:rPr>
          <w:rFonts w:ascii="宋体" w:hAnsi="宋体" w:cs="宋体" w:hint="eastAsia"/>
          <w:sz w:val="22"/>
          <w:szCs w:val="22"/>
        </w:rPr>
        <w:t>5</w:t>
      </w:r>
      <w:r>
        <w:rPr>
          <w:rFonts w:ascii="宋体" w:hAnsi="宋体" w:cs="宋体" w:hint="eastAsia"/>
          <w:sz w:val="22"/>
          <w:szCs w:val="22"/>
        </w:rPr>
        <w:t>日以上</w:t>
      </w:r>
      <w:r>
        <w:rPr>
          <w:rFonts w:ascii="宋体" w:hAnsi="宋体" w:cs="宋体" w:hint="eastAsia"/>
          <w:sz w:val="22"/>
          <w:szCs w:val="22"/>
        </w:rPr>
        <w:t>15</w:t>
      </w:r>
      <w:r>
        <w:rPr>
          <w:rFonts w:ascii="宋体" w:hAnsi="宋体" w:cs="宋体" w:hint="eastAsia"/>
          <w:sz w:val="22"/>
          <w:szCs w:val="22"/>
        </w:rPr>
        <w:t>日以下（包含</w:t>
      </w:r>
      <w:r>
        <w:rPr>
          <w:rFonts w:ascii="宋体" w:hAnsi="宋体" w:cs="宋体" w:hint="eastAsia"/>
          <w:sz w:val="22"/>
          <w:szCs w:val="22"/>
        </w:rPr>
        <w:t>15</w:t>
      </w:r>
      <w:r>
        <w:rPr>
          <w:rFonts w:ascii="宋体" w:hAnsi="宋体" w:cs="宋体" w:hint="eastAsia"/>
          <w:sz w:val="22"/>
          <w:szCs w:val="22"/>
        </w:rPr>
        <w:t>日），每天罚款</w:t>
      </w:r>
      <w:r>
        <w:rPr>
          <w:rFonts w:ascii="宋体" w:hAnsi="宋体" w:cs="宋体" w:hint="eastAsia"/>
          <w:sz w:val="22"/>
          <w:szCs w:val="22"/>
        </w:rPr>
        <w:t>2000</w:t>
      </w:r>
      <w:r>
        <w:rPr>
          <w:rFonts w:ascii="宋体" w:hAnsi="宋体" w:cs="宋体" w:hint="eastAsia"/>
          <w:sz w:val="22"/>
          <w:szCs w:val="22"/>
        </w:rPr>
        <w:t>元；延长</w:t>
      </w:r>
      <w:r>
        <w:rPr>
          <w:rFonts w:ascii="宋体" w:hAnsi="宋体" w:cs="宋体" w:hint="eastAsia"/>
          <w:sz w:val="22"/>
          <w:szCs w:val="22"/>
        </w:rPr>
        <w:t>15</w:t>
      </w:r>
      <w:r>
        <w:rPr>
          <w:rFonts w:ascii="宋体" w:hAnsi="宋体" w:cs="宋体" w:hint="eastAsia"/>
          <w:sz w:val="22"/>
          <w:szCs w:val="22"/>
        </w:rPr>
        <w:t>日以上</w:t>
      </w:r>
      <w:r>
        <w:rPr>
          <w:rFonts w:ascii="宋体" w:hAnsi="宋体" w:cs="宋体" w:hint="eastAsia"/>
          <w:sz w:val="22"/>
          <w:szCs w:val="22"/>
        </w:rPr>
        <w:t>30</w:t>
      </w:r>
      <w:r>
        <w:rPr>
          <w:rFonts w:ascii="宋体" w:hAnsi="宋体" w:cs="宋体" w:hint="eastAsia"/>
          <w:sz w:val="22"/>
          <w:szCs w:val="22"/>
        </w:rPr>
        <w:t>日以下（包含</w:t>
      </w:r>
      <w:r>
        <w:rPr>
          <w:rFonts w:ascii="宋体" w:hAnsi="宋体" w:cs="宋体" w:hint="eastAsia"/>
          <w:sz w:val="22"/>
          <w:szCs w:val="22"/>
        </w:rPr>
        <w:t>30</w:t>
      </w:r>
      <w:r>
        <w:rPr>
          <w:rFonts w:ascii="宋体" w:hAnsi="宋体" w:cs="宋体" w:hint="eastAsia"/>
          <w:sz w:val="22"/>
          <w:szCs w:val="22"/>
        </w:rPr>
        <w:t>日），每天罚款</w:t>
      </w:r>
      <w:r>
        <w:rPr>
          <w:rFonts w:ascii="宋体" w:hAnsi="宋体" w:cs="宋体" w:hint="eastAsia"/>
          <w:sz w:val="22"/>
          <w:szCs w:val="22"/>
        </w:rPr>
        <w:t>5000</w:t>
      </w:r>
      <w:r>
        <w:rPr>
          <w:rFonts w:ascii="宋体" w:hAnsi="宋体" w:cs="宋体" w:hint="eastAsia"/>
          <w:sz w:val="22"/>
          <w:szCs w:val="22"/>
        </w:rPr>
        <w:t>元；延长超过</w:t>
      </w:r>
      <w:r>
        <w:rPr>
          <w:rFonts w:ascii="宋体" w:hAnsi="宋体" w:cs="宋体" w:hint="eastAsia"/>
          <w:sz w:val="22"/>
          <w:szCs w:val="22"/>
        </w:rPr>
        <w:t>30</w:t>
      </w:r>
      <w:r>
        <w:rPr>
          <w:rFonts w:ascii="宋体" w:hAnsi="宋体" w:cs="宋体" w:hint="eastAsia"/>
          <w:sz w:val="22"/>
          <w:szCs w:val="22"/>
        </w:rPr>
        <w:t>日，每天罚款</w:t>
      </w:r>
      <w:r>
        <w:rPr>
          <w:rFonts w:ascii="宋体" w:hAnsi="宋体" w:cs="宋体" w:hint="eastAsia"/>
          <w:sz w:val="22"/>
          <w:szCs w:val="22"/>
        </w:rPr>
        <w:t>10000</w:t>
      </w:r>
      <w:r>
        <w:rPr>
          <w:rFonts w:ascii="宋体" w:hAnsi="宋体" w:cs="宋体" w:hint="eastAsia"/>
          <w:sz w:val="22"/>
          <w:szCs w:val="22"/>
        </w:rPr>
        <w:t>元，直至全部罚没工程劳务款。</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3</w:t>
      </w:r>
      <w:r>
        <w:rPr>
          <w:rFonts w:ascii="宋体" w:hAnsi="宋体" w:cs="宋体" w:hint="eastAsia"/>
          <w:b/>
          <w:sz w:val="22"/>
          <w:szCs w:val="22"/>
        </w:rPr>
        <w:t>、</w:t>
      </w:r>
      <w:r>
        <w:rPr>
          <w:rFonts w:ascii="宋体" w:hAnsi="宋体" w:cs="宋体" w:hint="eastAsia"/>
          <w:b/>
          <w:sz w:val="22"/>
          <w:szCs w:val="22"/>
        </w:rPr>
        <w:t>安全生产要求</w:t>
      </w:r>
      <w:r>
        <w:rPr>
          <w:rFonts w:ascii="宋体" w:hAnsi="宋体" w:cs="宋体" w:hint="eastAsia"/>
          <w:sz w:val="22"/>
          <w:szCs w:val="22"/>
        </w:rPr>
        <w:t>：</w:t>
      </w:r>
      <w:r>
        <w:rPr>
          <w:rFonts w:ascii="宋体" w:hAnsi="宋体" w:cs="宋体" w:hint="eastAsia"/>
          <w:sz w:val="22"/>
          <w:szCs w:val="22"/>
        </w:rPr>
        <w:t xml:space="preserve"> </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3.1</w:t>
      </w:r>
      <w:r>
        <w:rPr>
          <w:rFonts w:ascii="宋体" w:hAnsi="宋体" w:cs="宋体" w:hint="eastAsia"/>
          <w:sz w:val="22"/>
          <w:szCs w:val="22"/>
        </w:rPr>
        <w:t>、</w:t>
      </w:r>
      <w:r>
        <w:rPr>
          <w:rFonts w:ascii="宋体" w:hAnsi="宋体" w:cs="宋体" w:hint="eastAsia"/>
          <w:sz w:val="22"/>
          <w:szCs w:val="22"/>
        </w:rPr>
        <w:t>坚持“安全第一、预防为主、综合治理”安全生产方针，必须做到无重伤以上事故</w:t>
      </w:r>
      <w:r>
        <w:rPr>
          <w:rFonts w:ascii="宋体" w:hAnsi="宋体" w:cs="宋体" w:hint="eastAsia"/>
          <w:sz w:val="22"/>
          <w:szCs w:val="22"/>
        </w:rPr>
        <w:t>,</w:t>
      </w:r>
      <w:r>
        <w:rPr>
          <w:rFonts w:ascii="宋体" w:hAnsi="宋体" w:cs="宋体" w:hint="eastAsia"/>
          <w:sz w:val="22"/>
          <w:szCs w:val="22"/>
        </w:rPr>
        <w:t>无重大机械伤害事故，无食物中毒事故，无火警事故。</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3.2</w:t>
      </w:r>
      <w:r>
        <w:rPr>
          <w:rFonts w:ascii="宋体" w:hAnsi="宋体" w:cs="宋体" w:hint="eastAsia"/>
          <w:sz w:val="22"/>
          <w:szCs w:val="22"/>
        </w:rPr>
        <w:t>、</w:t>
      </w:r>
      <w:r>
        <w:rPr>
          <w:rFonts w:ascii="宋体" w:hAnsi="宋体" w:cs="宋体" w:hint="eastAsia"/>
          <w:sz w:val="22"/>
          <w:szCs w:val="22"/>
        </w:rPr>
        <w:t>报价人应根据国家关于安全生产的有关规定和要求，严格执行《安全生产法》、《建筑法》、《建设工程安全生产管理条例》及询价人的相关管理制度，建立健全《安全生产管理体系》和《安全生产责任制》。</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3.3</w:t>
      </w:r>
      <w:r>
        <w:rPr>
          <w:rFonts w:ascii="宋体" w:hAnsi="宋体" w:cs="宋体" w:hint="eastAsia"/>
          <w:sz w:val="22"/>
          <w:szCs w:val="22"/>
        </w:rPr>
        <w:t>、</w:t>
      </w:r>
      <w:r>
        <w:rPr>
          <w:rFonts w:ascii="宋体" w:hAnsi="宋体" w:cs="宋体" w:hint="eastAsia"/>
          <w:sz w:val="22"/>
          <w:szCs w:val="22"/>
        </w:rPr>
        <w:t>特殊工种操作人员及各工种操作人员须经有关部门培训后，必须持证上岗。</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3.4</w:t>
      </w:r>
      <w:r>
        <w:rPr>
          <w:rFonts w:ascii="宋体" w:hAnsi="宋体" w:cs="宋体" w:hint="eastAsia"/>
          <w:sz w:val="22"/>
          <w:szCs w:val="22"/>
        </w:rPr>
        <w:t>、</w:t>
      </w:r>
      <w:r>
        <w:rPr>
          <w:rFonts w:ascii="宋体" w:hAnsi="宋体" w:cs="宋体" w:hint="eastAsia"/>
          <w:sz w:val="22"/>
          <w:szCs w:val="22"/>
        </w:rPr>
        <w:t>施工现场内使用的各类安全防护用品、用具、设备必须具有有关管理部门颁发的生产许可证的生产厂家的符合有关标准化的合</w:t>
      </w:r>
      <w:r>
        <w:rPr>
          <w:rFonts w:ascii="宋体" w:hAnsi="宋体" w:cs="宋体" w:hint="eastAsia"/>
          <w:sz w:val="22"/>
          <w:szCs w:val="22"/>
        </w:rPr>
        <w:t>格产品；安装、使用临时用电线路和用电设施、设备的，必须符合有关技术规范和安全操作规程。</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3.5</w:t>
      </w:r>
      <w:r>
        <w:rPr>
          <w:rFonts w:ascii="宋体" w:hAnsi="宋体" w:cs="宋体" w:hint="eastAsia"/>
          <w:sz w:val="22"/>
          <w:szCs w:val="22"/>
        </w:rPr>
        <w:t>、</w:t>
      </w:r>
      <w:r>
        <w:rPr>
          <w:rFonts w:ascii="宋体" w:hAnsi="宋体" w:cs="宋体" w:hint="eastAsia"/>
          <w:sz w:val="22"/>
          <w:szCs w:val="22"/>
        </w:rPr>
        <w:t>认真贯彻“预防为主、防消结合”的工作方针。严格执行《中华人民共和国消防法》、《建设工程施工现场消防安全管理规定》和《消防安全操作规程》，建立防火、保卫制度，落实责任、规范施工，保证安全。</w:t>
      </w:r>
    </w:p>
    <w:p w:rsidR="00E52AB3" w:rsidRDefault="001C31E3" w:rsidP="00587BA7">
      <w:pPr>
        <w:tabs>
          <w:tab w:val="left" w:pos="1080"/>
          <w:tab w:val="left" w:pos="1287"/>
        </w:tabs>
        <w:spacing w:line="400" w:lineRule="exact"/>
        <w:ind w:firstLineChars="163" w:firstLine="359"/>
        <w:textAlignment w:val="baseline"/>
        <w:rPr>
          <w:rFonts w:ascii="宋体" w:hAnsi="宋体" w:cs="宋体"/>
          <w:sz w:val="22"/>
          <w:szCs w:val="22"/>
        </w:rPr>
      </w:pPr>
      <w:r>
        <w:rPr>
          <w:rFonts w:ascii="宋体" w:hAnsi="宋体" w:cs="宋体" w:hint="eastAsia"/>
          <w:sz w:val="22"/>
          <w:szCs w:val="22"/>
        </w:rPr>
        <w:lastRenderedPageBreak/>
        <w:t>3.6</w:t>
      </w:r>
      <w:r>
        <w:rPr>
          <w:rFonts w:ascii="宋体" w:hAnsi="宋体" w:cs="宋体" w:hint="eastAsia"/>
          <w:sz w:val="22"/>
          <w:szCs w:val="22"/>
        </w:rPr>
        <w:t>、</w:t>
      </w:r>
      <w:r>
        <w:rPr>
          <w:rFonts w:ascii="宋体" w:hAnsi="宋体" w:cs="宋体" w:hint="eastAsia"/>
          <w:sz w:val="22"/>
          <w:szCs w:val="22"/>
        </w:rPr>
        <w:t>禁止在施工中违章指挥和违章作业。对可能影响人身安全的作业程序、作业条件、要提出改进意见，有权对违章指挥进行检举和控告。</w:t>
      </w:r>
    </w:p>
    <w:p w:rsidR="00E52AB3" w:rsidRDefault="001C31E3" w:rsidP="00587BA7">
      <w:pPr>
        <w:tabs>
          <w:tab w:val="left" w:pos="1287"/>
          <w:tab w:val="left" w:pos="1418"/>
        </w:tabs>
        <w:spacing w:line="400" w:lineRule="exact"/>
        <w:ind w:firstLineChars="163" w:firstLine="359"/>
        <w:textAlignment w:val="baseline"/>
        <w:rPr>
          <w:rFonts w:ascii="宋体" w:hAnsi="宋体" w:cs="宋体"/>
          <w:color w:val="000000"/>
          <w:sz w:val="22"/>
          <w:szCs w:val="22"/>
        </w:rPr>
      </w:pPr>
      <w:r>
        <w:rPr>
          <w:rFonts w:ascii="宋体" w:hAnsi="宋体" w:cs="宋体" w:hint="eastAsia"/>
          <w:sz w:val="22"/>
          <w:szCs w:val="22"/>
        </w:rPr>
        <w:t>3.7</w:t>
      </w:r>
      <w:r>
        <w:rPr>
          <w:rFonts w:ascii="宋体" w:hAnsi="宋体" w:cs="宋体" w:hint="eastAsia"/>
          <w:sz w:val="22"/>
          <w:szCs w:val="22"/>
        </w:rPr>
        <w:t>、</w:t>
      </w:r>
      <w:r>
        <w:rPr>
          <w:rFonts w:ascii="宋体" w:hAnsi="宋体" w:cs="宋体" w:hint="eastAsia"/>
          <w:sz w:val="22"/>
          <w:szCs w:val="22"/>
        </w:rPr>
        <w:t>宿舍及生活区管理按照相关规范文件认真执行。</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 xml:space="preserve">4 </w:t>
      </w:r>
      <w:r>
        <w:rPr>
          <w:rFonts w:ascii="宋体" w:hAnsi="宋体" w:cs="宋体" w:hint="eastAsia"/>
          <w:b/>
          <w:sz w:val="22"/>
          <w:szCs w:val="22"/>
        </w:rPr>
        <w:t>、</w:t>
      </w:r>
      <w:r>
        <w:rPr>
          <w:rFonts w:ascii="宋体" w:hAnsi="宋体" w:cs="宋体" w:hint="eastAsia"/>
          <w:b/>
          <w:sz w:val="22"/>
          <w:szCs w:val="22"/>
        </w:rPr>
        <w:t>重大伤亡及其他安全事故处理</w:t>
      </w:r>
      <w:r>
        <w:rPr>
          <w:rFonts w:ascii="宋体" w:hAnsi="宋体" w:cs="宋体" w:hint="eastAsia"/>
          <w:b/>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4.1</w:t>
      </w:r>
      <w:r>
        <w:rPr>
          <w:rFonts w:ascii="宋体" w:hAnsi="宋体" w:cs="宋体" w:hint="eastAsia"/>
          <w:sz w:val="22"/>
          <w:szCs w:val="22"/>
        </w:rPr>
        <w:t>、</w:t>
      </w:r>
      <w:r>
        <w:rPr>
          <w:rFonts w:ascii="宋体" w:hAnsi="宋体" w:cs="宋体" w:hint="eastAsia"/>
          <w:sz w:val="22"/>
          <w:szCs w:val="22"/>
        </w:rPr>
        <w:t>发生重大伤亡及其他安全事故，询、报价双方应采取紧急措施防止事态扩大并全力组织抢救伤者，保护事故现场，如因抢救伤者必须移动现场设备，须做出文字及影像记录。</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4.2</w:t>
      </w:r>
      <w:r>
        <w:rPr>
          <w:rFonts w:ascii="宋体" w:hAnsi="宋体" w:cs="宋体" w:hint="eastAsia"/>
          <w:sz w:val="22"/>
          <w:szCs w:val="22"/>
        </w:rPr>
        <w:t>、</w:t>
      </w:r>
      <w:r>
        <w:rPr>
          <w:rFonts w:ascii="宋体" w:hAnsi="宋体" w:cs="宋体" w:hint="eastAsia"/>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w:t>
      </w:r>
      <w:r>
        <w:rPr>
          <w:rFonts w:ascii="宋体" w:hAnsi="宋体" w:cs="宋体" w:hint="eastAsia"/>
          <w:sz w:val="22"/>
          <w:szCs w:val="22"/>
        </w:rPr>
        <w:t>95%</w:t>
      </w:r>
      <w:r>
        <w:rPr>
          <w:rFonts w:ascii="宋体" w:hAnsi="宋体" w:cs="宋体" w:hint="eastAsia"/>
          <w:sz w:val="22"/>
          <w:szCs w:val="22"/>
        </w:rPr>
        <w:t>的损失，询价人承担连带责任，并承担</w:t>
      </w:r>
      <w:r>
        <w:rPr>
          <w:rFonts w:ascii="宋体" w:hAnsi="宋体" w:cs="宋体" w:hint="eastAsia"/>
          <w:sz w:val="22"/>
          <w:szCs w:val="22"/>
        </w:rPr>
        <w:t>5%</w:t>
      </w:r>
      <w:r>
        <w:rPr>
          <w:rFonts w:ascii="宋体" w:hAnsi="宋体" w:cs="宋体" w:hint="eastAsia"/>
          <w:sz w:val="22"/>
          <w:szCs w:val="22"/>
        </w:rPr>
        <w:t>的损失。在询价人与报价人对事故责任认定有争议时，按政府有关部门的认定处理。</w:t>
      </w:r>
    </w:p>
    <w:p w:rsidR="00E52AB3" w:rsidRDefault="001C31E3">
      <w:pPr>
        <w:tabs>
          <w:tab w:val="left" w:pos="555"/>
        </w:tabs>
        <w:spacing w:line="400" w:lineRule="exact"/>
        <w:textAlignment w:val="baseline"/>
        <w:rPr>
          <w:rFonts w:ascii="宋体" w:hAnsi="宋体" w:cs="宋体"/>
          <w:b/>
          <w:bCs/>
          <w:sz w:val="22"/>
          <w:szCs w:val="22"/>
        </w:rPr>
      </w:pPr>
      <w:r>
        <w:rPr>
          <w:rFonts w:ascii="宋体" w:hAnsi="宋体" w:cs="宋体" w:hint="eastAsia"/>
          <w:b/>
          <w:bCs/>
          <w:sz w:val="22"/>
          <w:szCs w:val="22"/>
        </w:rPr>
        <w:t>5</w:t>
      </w:r>
      <w:r>
        <w:rPr>
          <w:rFonts w:ascii="宋体" w:hAnsi="宋体" w:cs="宋体" w:hint="eastAsia"/>
          <w:b/>
          <w:bCs/>
          <w:sz w:val="22"/>
          <w:szCs w:val="22"/>
        </w:rPr>
        <w:t>、</w:t>
      </w:r>
      <w:r>
        <w:rPr>
          <w:rFonts w:ascii="宋体" w:hAnsi="宋体" w:cs="宋体" w:hint="eastAsia"/>
          <w:b/>
          <w:bCs/>
          <w:sz w:val="22"/>
          <w:szCs w:val="22"/>
        </w:rPr>
        <w:t>其他要求</w:t>
      </w:r>
      <w:r>
        <w:rPr>
          <w:rFonts w:ascii="宋体" w:hAnsi="宋体" w:cs="宋体" w:hint="eastAsia"/>
          <w:b/>
          <w:bCs/>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5.1</w:t>
      </w:r>
      <w:r>
        <w:rPr>
          <w:rFonts w:ascii="宋体" w:hAnsi="宋体" w:cs="宋体" w:hint="eastAsia"/>
          <w:sz w:val="22"/>
          <w:szCs w:val="22"/>
        </w:rPr>
        <w:t>、</w:t>
      </w:r>
      <w:r>
        <w:rPr>
          <w:rFonts w:ascii="宋体" w:hAnsi="宋体" w:cs="宋体" w:hint="eastAsia"/>
          <w:sz w:val="22"/>
          <w:szCs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ascii="宋体" w:hAnsi="宋体" w:cs="宋体" w:hint="eastAsia"/>
          <w:sz w:val="22"/>
          <w:szCs w:val="22"/>
        </w:rPr>
        <w:t>分包</w:t>
      </w:r>
      <w:r>
        <w:rPr>
          <w:rFonts w:ascii="宋体" w:hAnsi="宋体" w:cs="宋体" w:hint="eastAsia"/>
          <w:sz w:val="22"/>
          <w:szCs w:val="22"/>
        </w:rPr>
        <w:t>管理员报告，完成实名认证系统的更新。报价人现场工作人员</w:t>
      </w:r>
      <w:r>
        <w:rPr>
          <w:rFonts w:ascii="宋体" w:hAnsi="宋体" w:cs="宋体" w:hint="eastAsia"/>
          <w:sz w:val="22"/>
          <w:szCs w:val="22"/>
        </w:rPr>
        <w:t>年龄需符合国家建设部门及地方建设部门用人规定</w:t>
      </w:r>
      <w:r>
        <w:rPr>
          <w:rFonts w:ascii="宋体" w:hAnsi="宋体" w:cs="宋体" w:hint="eastAsia"/>
          <w:sz w:val="22"/>
          <w:szCs w:val="22"/>
        </w:rPr>
        <w:t>，且身体健康无疾病。</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5.2</w:t>
      </w:r>
      <w:r>
        <w:rPr>
          <w:rFonts w:ascii="宋体" w:hAnsi="宋体" w:cs="宋体" w:hint="eastAsia"/>
          <w:sz w:val="22"/>
          <w:szCs w:val="22"/>
        </w:rPr>
        <w:t>、</w:t>
      </w:r>
      <w:r>
        <w:rPr>
          <w:rFonts w:ascii="宋体" w:hAnsi="宋体" w:cs="宋体" w:hint="eastAsia"/>
          <w:sz w:val="22"/>
          <w:szCs w:val="22"/>
        </w:rPr>
        <w:t>为便于现场管理，由询价人统一采购安全帽及反光背心，</w:t>
      </w:r>
      <w:r>
        <w:rPr>
          <w:rFonts w:ascii="宋体" w:hAnsi="宋体" w:cs="宋体" w:hint="eastAsia"/>
          <w:color w:val="000000"/>
          <w:sz w:val="22"/>
          <w:szCs w:val="22"/>
        </w:rPr>
        <w:t>报价人从询价人项目部领用，费用在</w:t>
      </w:r>
      <w:r>
        <w:rPr>
          <w:rFonts w:ascii="宋体" w:hAnsi="宋体" w:cs="宋体" w:hint="eastAsia"/>
          <w:color w:val="000000"/>
          <w:sz w:val="22"/>
          <w:szCs w:val="22"/>
        </w:rPr>
        <w:t>分包</w:t>
      </w:r>
      <w:r>
        <w:rPr>
          <w:rFonts w:ascii="宋体" w:hAnsi="宋体" w:cs="宋体" w:hint="eastAsia"/>
          <w:color w:val="000000"/>
          <w:sz w:val="22"/>
          <w:szCs w:val="22"/>
        </w:rPr>
        <w:t>结算中扣除。</w:t>
      </w:r>
      <w:r>
        <w:rPr>
          <w:rFonts w:ascii="宋体" w:hAnsi="宋体" w:cs="宋体" w:hint="eastAsia"/>
          <w:sz w:val="22"/>
          <w:szCs w:val="22"/>
        </w:rPr>
        <w:t>安全帽颜色分类统一，报价人按照现场工作人数领取并发放。本项目工地的安全帽作为现场管理的依据之一，要妥善保管，不得借给他人使用，否则，造成任何纠纷均由报价人负责承担和解决。</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5.3</w:t>
      </w:r>
      <w:r>
        <w:rPr>
          <w:rFonts w:ascii="宋体" w:hAnsi="宋体" w:cs="宋体" w:hint="eastAsia"/>
          <w:sz w:val="22"/>
          <w:szCs w:val="22"/>
        </w:rPr>
        <w:t>、</w:t>
      </w:r>
      <w:r>
        <w:rPr>
          <w:rFonts w:ascii="宋体" w:hAnsi="宋体" w:cs="宋体" w:hint="eastAsia"/>
          <w:sz w:val="22"/>
          <w:szCs w:val="22"/>
        </w:rPr>
        <w:t>报价人应服从询价人项目经理部的安排、指挥、调配。报价人应按询价人的管理要求，配置项目现场管理人员</w:t>
      </w:r>
      <w:r>
        <w:rPr>
          <w:rFonts w:ascii="宋体" w:hAnsi="宋体" w:cs="宋体" w:hint="eastAsia"/>
          <w:color w:val="0000FF"/>
          <w:sz w:val="22"/>
          <w:szCs w:val="22"/>
        </w:rPr>
        <w:t>，</w:t>
      </w:r>
      <w:r>
        <w:rPr>
          <w:rFonts w:ascii="宋体" w:hAnsi="宋体" w:cs="宋体" w:hint="eastAsia"/>
          <w:sz w:val="22"/>
          <w:szCs w:val="22"/>
        </w:rPr>
        <w:t>特殊工种作业人员应持证上岗，未经项目部同意不得中途更换现场管理人员。</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5.4</w:t>
      </w:r>
      <w:r>
        <w:rPr>
          <w:rFonts w:ascii="宋体" w:hAnsi="宋体" w:cs="宋体" w:hint="eastAsia"/>
          <w:sz w:val="22"/>
          <w:szCs w:val="22"/>
        </w:rPr>
        <w:t>、</w:t>
      </w:r>
      <w:r>
        <w:rPr>
          <w:rFonts w:ascii="宋体" w:hAnsi="宋体" w:cs="宋体" w:hint="eastAsia"/>
          <w:sz w:val="22"/>
          <w:szCs w:val="22"/>
        </w:rPr>
        <w:t>报价人应保证按询价人审批的安全技术措施贯彻执行，且具有完成询价人工程工期、安全、质量、文明施工等计划的能力和措施办法，并且有足够的流动资金给予支持。</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第十条</w:t>
      </w:r>
      <w:r>
        <w:rPr>
          <w:rFonts w:ascii="宋体" w:hAnsi="宋体" w:cs="宋体" w:hint="eastAsia"/>
          <w:b/>
          <w:sz w:val="22"/>
          <w:szCs w:val="22"/>
        </w:rPr>
        <w:t xml:space="preserve"> </w:t>
      </w:r>
      <w:r>
        <w:rPr>
          <w:rFonts w:ascii="宋体" w:hAnsi="宋体" w:cs="宋体" w:hint="eastAsia"/>
          <w:b/>
          <w:sz w:val="22"/>
          <w:szCs w:val="22"/>
        </w:rPr>
        <w:t>报价要求</w:t>
      </w:r>
      <w:r>
        <w:rPr>
          <w:rFonts w:ascii="宋体" w:hAnsi="宋体" w:cs="宋体" w:hint="eastAsia"/>
          <w:b/>
          <w:sz w:val="22"/>
          <w:szCs w:val="22"/>
        </w:rPr>
        <w:t xml:space="preserve"> </w:t>
      </w:r>
      <w:r>
        <w:rPr>
          <w:rFonts w:ascii="宋体" w:hAnsi="宋体" w:cs="宋体" w:hint="eastAsia"/>
          <w:b/>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、总价包干</w:t>
      </w:r>
      <w:r>
        <w:rPr>
          <w:rFonts w:ascii="宋体" w:hAnsi="宋体" w:cs="宋体" w:hint="eastAsia"/>
          <w:color w:val="000000" w:themeColor="text1"/>
          <w:sz w:val="22"/>
          <w:szCs w:val="22"/>
        </w:rPr>
        <w:t>形式（</w:t>
      </w:r>
      <w:r>
        <w:rPr>
          <w:rFonts w:ascii="宋体" w:hAnsi="宋体" w:cs="宋体" w:hint="eastAsia"/>
          <w:color w:val="000000" w:themeColor="text1"/>
          <w:sz w:val="22"/>
          <w:szCs w:val="22"/>
        </w:rPr>
        <w:t>图纸中</w:t>
      </w:r>
      <w:r>
        <w:rPr>
          <w:rFonts w:ascii="宋体" w:hAnsi="宋体" w:cs="宋体" w:hint="eastAsia"/>
          <w:color w:val="000000" w:themeColor="text1"/>
          <w:sz w:val="22"/>
          <w:szCs w:val="22"/>
        </w:rPr>
        <w:t>IT</w:t>
      </w:r>
      <w:r>
        <w:rPr>
          <w:rFonts w:ascii="宋体" w:hAnsi="宋体" w:cs="宋体" w:hint="eastAsia"/>
          <w:color w:val="000000" w:themeColor="text1"/>
          <w:sz w:val="22"/>
          <w:szCs w:val="22"/>
        </w:rPr>
        <w:t>工程施工所需的</w:t>
      </w:r>
      <w:r>
        <w:rPr>
          <w:rFonts w:ascii="宋体" w:hAnsi="宋体" w:cs="宋体" w:hint="eastAsia"/>
          <w:color w:val="000000" w:themeColor="text1"/>
          <w:sz w:val="22"/>
          <w:szCs w:val="22"/>
        </w:rPr>
        <w:t>所有材料</w:t>
      </w:r>
      <w:r>
        <w:rPr>
          <w:rFonts w:ascii="宋体" w:hAnsi="宋体" w:cs="宋体" w:hint="eastAsia"/>
          <w:color w:val="000000" w:themeColor="text1"/>
          <w:sz w:val="22"/>
          <w:szCs w:val="22"/>
        </w:rPr>
        <w:t>、专用设备、</w:t>
      </w:r>
      <w:r>
        <w:rPr>
          <w:rFonts w:ascii="宋体" w:hAnsi="宋体" w:cs="宋体" w:hint="eastAsia"/>
          <w:color w:val="000000" w:themeColor="text1"/>
          <w:sz w:val="22"/>
          <w:szCs w:val="22"/>
        </w:rPr>
        <w:t>机械均由报</w:t>
      </w:r>
      <w:r>
        <w:rPr>
          <w:rFonts w:ascii="宋体" w:hAnsi="宋体" w:cs="宋体" w:hint="eastAsia"/>
          <w:color w:val="000000" w:themeColor="text1"/>
          <w:sz w:val="22"/>
          <w:szCs w:val="22"/>
        </w:rPr>
        <w:t>价</w:t>
      </w:r>
      <w:r>
        <w:rPr>
          <w:rFonts w:ascii="宋体" w:hAnsi="宋体" w:cs="宋体" w:hint="eastAsia"/>
          <w:color w:val="000000" w:themeColor="text1"/>
          <w:sz w:val="22"/>
          <w:szCs w:val="22"/>
        </w:rPr>
        <w:t>人提供）</w:t>
      </w:r>
      <w:r>
        <w:rPr>
          <w:rFonts w:ascii="宋体" w:hAnsi="宋体" w:cs="宋体" w:hint="eastAsia"/>
          <w:color w:val="000000" w:themeColor="text1"/>
          <w:sz w:val="22"/>
          <w:szCs w:val="22"/>
        </w:rPr>
        <w:t>，</w:t>
      </w:r>
      <w:r>
        <w:rPr>
          <w:rFonts w:ascii="宋体" w:hAnsi="宋体" w:cs="宋体" w:hint="eastAsia"/>
          <w:color w:val="000000" w:themeColor="text1"/>
          <w:sz w:val="22"/>
          <w:szCs w:val="22"/>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w:t>
      </w:r>
      <w:r>
        <w:rPr>
          <w:rFonts w:ascii="宋体" w:hAnsi="宋体" w:cs="宋体" w:hint="eastAsia"/>
          <w:color w:val="000000" w:themeColor="text1"/>
          <w:sz w:val="22"/>
          <w:szCs w:val="22"/>
        </w:rPr>
        <w:lastRenderedPageBreak/>
        <w:t>专用增值税，且在附件二</w:t>
      </w:r>
      <w:r>
        <w:rPr>
          <w:rFonts w:ascii="宋体" w:hAnsi="宋体" w:cs="宋体" w:hint="eastAsia"/>
          <w:color w:val="000000" w:themeColor="text1"/>
          <w:sz w:val="22"/>
          <w:szCs w:val="22"/>
        </w:rPr>
        <w:t>《</w:t>
      </w:r>
      <w:r>
        <w:rPr>
          <w:rFonts w:ascii="宋体" w:hAnsi="宋体" w:cs="宋体" w:hint="eastAsia"/>
          <w:color w:val="000000" w:themeColor="text1"/>
          <w:sz w:val="22"/>
          <w:szCs w:val="22"/>
        </w:rPr>
        <w:t>报价书</w:t>
      </w:r>
      <w:r>
        <w:rPr>
          <w:rFonts w:ascii="宋体" w:hAnsi="宋体" w:cs="宋体" w:hint="eastAsia"/>
          <w:color w:val="000000" w:themeColor="text1"/>
          <w:sz w:val="22"/>
          <w:szCs w:val="22"/>
        </w:rPr>
        <w:t>》</w:t>
      </w:r>
      <w:r>
        <w:rPr>
          <w:rFonts w:ascii="宋体" w:hAnsi="宋体" w:cs="宋体" w:hint="eastAsia"/>
          <w:color w:val="000000" w:themeColor="text1"/>
          <w:sz w:val="22"/>
          <w:szCs w:val="22"/>
        </w:rPr>
        <w:t>中</w:t>
      </w:r>
      <w:r>
        <w:rPr>
          <w:rFonts w:ascii="宋体" w:hAnsi="宋体" w:cs="宋体" w:hint="eastAsia"/>
          <w:color w:val="000000" w:themeColor="text1"/>
          <w:sz w:val="22"/>
          <w:szCs w:val="22"/>
        </w:rPr>
        <w:t>明确税点。询价人在竞价时按不含税价进行评审。</w:t>
      </w:r>
    </w:p>
    <w:p w:rsidR="00E52AB3" w:rsidRDefault="001C31E3">
      <w:pPr>
        <w:tabs>
          <w:tab w:val="left" w:pos="555"/>
        </w:tabs>
        <w:spacing w:line="400" w:lineRule="exact"/>
        <w:textAlignment w:val="baseline"/>
        <w:rPr>
          <w:rFonts w:ascii="宋体" w:hAnsi="宋体" w:cs="宋体"/>
          <w:b/>
          <w:color w:val="000000" w:themeColor="text1"/>
          <w:sz w:val="22"/>
          <w:szCs w:val="22"/>
        </w:rPr>
      </w:pPr>
      <w:r>
        <w:rPr>
          <w:rFonts w:ascii="宋体" w:hAnsi="宋体" w:cs="宋体" w:hint="eastAsia"/>
          <w:b/>
          <w:color w:val="000000" w:themeColor="text1"/>
          <w:sz w:val="22"/>
          <w:szCs w:val="22"/>
        </w:rPr>
        <w:t>第十一条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工程</w:t>
      </w:r>
      <w:r>
        <w:rPr>
          <w:rFonts w:ascii="宋体" w:hAnsi="宋体" w:cs="宋体" w:hint="eastAsia"/>
          <w:b/>
          <w:color w:val="000000" w:themeColor="text1"/>
          <w:sz w:val="22"/>
          <w:szCs w:val="22"/>
        </w:rPr>
        <w:t>款</w:t>
      </w:r>
      <w:r>
        <w:rPr>
          <w:rFonts w:ascii="宋体" w:hAnsi="宋体" w:cs="宋体" w:hint="eastAsia"/>
          <w:b/>
          <w:color w:val="000000" w:themeColor="text1"/>
          <w:sz w:val="22"/>
          <w:szCs w:val="22"/>
        </w:rPr>
        <w:t>支付</w:t>
      </w:r>
      <w:r>
        <w:rPr>
          <w:rFonts w:ascii="宋体" w:hAnsi="宋体" w:cs="宋体" w:hint="eastAsia"/>
          <w:b/>
          <w:color w:val="000000" w:themeColor="text1"/>
          <w:sz w:val="22"/>
          <w:szCs w:val="22"/>
        </w:rPr>
        <w:t>：</w:t>
      </w:r>
    </w:p>
    <w:p w:rsidR="00E52AB3" w:rsidRDefault="001C31E3">
      <w:pPr>
        <w:tabs>
          <w:tab w:val="left" w:pos="555"/>
        </w:tabs>
        <w:spacing w:line="400" w:lineRule="exact"/>
        <w:ind w:firstLineChars="200" w:firstLine="440"/>
        <w:textAlignment w:val="baseline"/>
        <w:rPr>
          <w:rFonts w:ascii="宋体" w:hAnsi="宋体" w:cs="宋体"/>
          <w:bCs/>
          <w:color w:val="FF0000"/>
          <w:sz w:val="22"/>
          <w:szCs w:val="22"/>
        </w:rPr>
      </w:pPr>
      <w:r>
        <w:rPr>
          <w:rFonts w:ascii="宋体" w:hAnsi="宋体" w:cs="宋体" w:hint="eastAsia"/>
          <w:bCs/>
          <w:color w:val="000000" w:themeColor="text1"/>
          <w:sz w:val="22"/>
          <w:szCs w:val="22"/>
        </w:rPr>
        <w:t>1</w:t>
      </w:r>
      <w:r>
        <w:rPr>
          <w:rFonts w:ascii="宋体" w:hAnsi="宋体" w:cs="宋体" w:hint="eastAsia"/>
          <w:bCs/>
          <w:color w:val="000000" w:themeColor="text1"/>
          <w:sz w:val="22"/>
          <w:szCs w:val="22"/>
        </w:rPr>
        <w:t>、</w:t>
      </w:r>
      <w:r>
        <w:rPr>
          <w:rFonts w:ascii="宋体" w:hAnsi="宋体" w:cs="宋体" w:hint="eastAsia"/>
          <w:bCs/>
          <w:color w:val="000000" w:themeColor="text1"/>
          <w:sz w:val="22"/>
          <w:szCs w:val="22"/>
        </w:rPr>
        <w:t>按月支付，每月支付当月实际工程量的</w:t>
      </w:r>
      <w:r>
        <w:rPr>
          <w:rFonts w:ascii="宋体" w:hAnsi="宋体" w:cs="宋体" w:hint="eastAsia"/>
          <w:bCs/>
          <w:color w:val="000000" w:themeColor="text1"/>
          <w:sz w:val="22"/>
          <w:szCs w:val="22"/>
        </w:rPr>
        <w:t>70%</w:t>
      </w:r>
      <w:r>
        <w:rPr>
          <w:rFonts w:ascii="宋体" w:hAnsi="宋体" w:cs="宋体" w:hint="eastAsia"/>
          <w:bCs/>
          <w:color w:val="000000" w:themeColor="text1"/>
          <w:sz w:val="22"/>
          <w:szCs w:val="22"/>
        </w:rPr>
        <w:t>，</w:t>
      </w:r>
      <w:r>
        <w:rPr>
          <w:rFonts w:ascii="宋体" w:hAnsi="宋体" w:cs="宋体" w:hint="eastAsia"/>
          <w:bCs/>
          <w:color w:val="000000" w:themeColor="text1"/>
          <w:sz w:val="22"/>
          <w:szCs w:val="22"/>
        </w:rPr>
        <w:t>工程正式竣工</w:t>
      </w:r>
      <w:r>
        <w:rPr>
          <w:rFonts w:ascii="宋体" w:hAnsi="宋体" w:cs="宋体" w:hint="eastAsia"/>
          <w:bCs/>
          <w:sz w:val="22"/>
          <w:szCs w:val="22"/>
        </w:rPr>
        <w:t>验收通过后</w:t>
      </w:r>
      <w:r>
        <w:rPr>
          <w:rFonts w:ascii="宋体" w:hAnsi="宋体" w:cs="宋体" w:hint="eastAsia"/>
          <w:bCs/>
          <w:sz w:val="22"/>
          <w:szCs w:val="22"/>
        </w:rPr>
        <w:t>，</w:t>
      </w:r>
      <w:r>
        <w:rPr>
          <w:rFonts w:ascii="宋体" w:hAnsi="宋体" w:cs="宋体" w:hint="eastAsia"/>
          <w:bCs/>
          <w:sz w:val="22"/>
          <w:szCs w:val="22"/>
        </w:rPr>
        <w:t>付至总工程款</w:t>
      </w:r>
      <w:r>
        <w:rPr>
          <w:rFonts w:ascii="宋体" w:hAnsi="宋体" w:cs="宋体" w:hint="eastAsia"/>
          <w:bCs/>
          <w:sz w:val="22"/>
          <w:szCs w:val="22"/>
        </w:rPr>
        <w:t>95%</w:t>
      </w:r>
      <w:r>
        <w:rPr>
          <w:rFonts w:ascii="宋体" w:hAnsi="宋体" w:cs="宋体" w:hint="eastAsia"/>
          <w:bCs/>
          <w:sz w:val="22"/>
          <w:szCs w:val="22"/>
        </w:rPr>
        <w:t>，余下</w:t>
      </w:r>
      <w:r>
        <w:rPr>
          <w:rFonts w:ascii="宋体" w:hAnsi="宋体" w:cs="宋体" w:hint="eastAsia"/>
          <w:bCs/>
          <w:sz w:val="22"/>
          <w:szCs w:val="22"/>
        </w:rPr>
        <w:t>5%</w:t>
      </w:r>
      <w:r>
        <w:rPr>
          <w:rFonts w:ascii="宋体" w:hAnsi="宋体" w:cs="宋体" w:hint="eastAsia"/>
          <w:bCs/>
          <w:sz w:val="22"/>
          <w:szCs w:val="22"/>
        </w:rPr>
        <w:t>作为工程质保金，二年后无质量问题返还质保金。报价</w:t>
      </w:r>
      <w:r>
        <w:rPr>
          <w:rFonts w:ascii="宋体" w:hAnsi="宋体" w:cs="宋体" w:hint="eastAsia"/>
          <w:bCs/>
          <w:sz w:val="22"/>
          <w:szCs w:val="22"/>
        </w:rPr>
        <w:t>方在领取工程款前，必须向</w:t>
      </w:r>
      <w:r>
        <w:rPr>
          <w:rFonts w:ascii="宋体" w:hAnsi="宋体" w:cs="宋体" w:hint="eastAsia"/>
          <w:bCs/>
          <w:sz w:val="22"/>
          <w:szCs w:val="22"/>
        </w:rPr>
        <w:t>询价</w:t>
      </w:r>
      <w:r>
        <w:rPr>
          <w:rFonts w:ascii="宋体" w:hAnsi="宋体" w:cs="宋体" w:hint="eastAsia"/>
          <w:bCs/>
          <w:sz w:val="22"/>
          <w:szCs w:val="22"/>
        </w:rPr>
        <w:t>方提交工程所在地合法有效的专用增值税发票，否则，工程款不予支付。</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第十二条</w:t>
      </w:r>
      <w:r>
        <w:rPr>
          <w:rFonts w:ascii="宋体" w:hAnsi="宋体" w:cs="宋体" w:hint="eastAsia"/>
          <w:b/>
          <w:sz w:val="22"/>
          <w:szCs w:val="22"/>
        </w:rPr>
        <w:t xml:space="preserve">  </w:t>
      </w:r>
      <w:r>
        <w:rPr>
          <w:rFonts w:ascii="宋体" w:hAnsi="宋体" w:cs="宋体" w:hint="eastAsia"/>
          <w:b/>
          <w:sz w:val="22"/>
          <w:szCs w:val="22"/>
        </w:rPr>
        <w:t>双方职责</w:t>
      </w:r>
      <w:r>
        <w:rPr>
          <w:rFonts w:ascii="宋体" w:hAnsi="宋体" w:cs="宋体" w:hint="eastAsia"/>
          <w:b/>
          <w:sz w:val="22"/>
          <w:szCs w:val="22"/>
        </w:rPr>
        <w:t>：</w:t>
      </w:r>
    </w:p>
    <w:p w:rsidR="00E52AB3" w:rsidRDefault="001C31E3">
      <w:pPr>
        <w:tabs>
          <w:tab w:val="left" w:pos="555"/>
        </w:tabs>
        <w:spacing w:line="400" w:lineRule="exact"/>
        <w:ind w:firstLineChars="200" w:firstLine="442"/>
        <w:textAlignment w:val="baseline"/>
        <w:rPr>
          <w:rFonts w:ascii="宋体" w:hAnsi="宋体" w:cs="宋体"/>
          <w:b/>
          <w:sz w:val="22"/>
          <w:szCs w:val="22"/>
        </w:rPr>
      </w:pPr>
      <w:r>
        <w:rPr>
          <w:rFonts w:ascii="宋体" w:hAnsi="宋体" w:cs="宋体" w:hint="eastAsia"/>
          <w:b/>
          <w:sz w:val="22"/>
          <w:szCs w:val="22"/>
        </w:rPr>
        <w:t xml:space="preserve">1 </w:t>
      </w:r>
      <w:r>
        <w:rPr>
          <w:rFonts w:ascii="宋体" w:hAnsi="宋体" w:cs="宋体" w:hint="eastAsia"/>
          <w:b/>
          <w:sz w:val="22"/>
          <w:szCs w:val="22"/>
        </w:rPr>
        <w:t>、</w:t>
      </w:r>
      <w:r>
        <w:rPr>
          <w:rFonts w:ascii="宋体" w:hAnsi="宋体" w:cs="宋体" w:hint="eastAsia"/>
          <w:b/>
          <w:sz w:val="22"/>
          <w:szCs w:val="22"/>
        </w:rPr>
        <w:t>询价方职责：</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负责施工进度、工程质量、安全生产、劳务管理、文明施工、治安消防、材料领用、行政卫生等方面的监督与管理</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1.2</w:t>
      </w:r>
      <w:r>
        <w:rPr>
          <w:rFonts w:ascii="宋体" w:hAnsi="宋体" w:cs="宋体" w:hint="eastAsia"/>
          <w:sz w:val="22"/>
          <w:szCs w:val="22"/>
        </w:rPr>
        <w:t>、</w:t>
      </w:r>
      <w:r>
        <w:rPr>
          <w:rFonts w:ascii="宋体" w:hAnsi="宋体" w:cs="宋体" w:hint="eastAsia"/>
          <w:sz w:val="22"/>
          <w:szCs w:val="22"/>
        </w:rPr>
        <w:t>负责提供施工所需图纸（包括技术说明），技术、质量、安全交底、办理签证</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1.3</w:t>
      </w:r>
      <w:r>
        <w:rPr>
          <w:rFonts w:ascii="宋体" w:hAnsi="宋体" w:cs="宋体" w:hint="eastAsia"/>
          <w:sz w:val="22"/>
          <w:szCs w:val="22"/>
        </w:rPr>
        <w:t>、</w:t>
      </w:r>
      <w:r>
        <w:rPr>
          <w:rFonts w:ascii="宋体" w:hAnsi="宋体" w:cs="宋体" w:hint="eastAsia"/>
          <w:sz w:val="22"/>
          <w:szCs w:val="22"/>
        </w:rPr>
        <w:t>负责组织工程质量检查验收和竣工验收。</w:t>
      </w:r>
    </w:p>
    <w:p w:rsidR="00E52AB3" w:rsidRDefault="001C31E3">
      <w:pPr>
        <w:tabs>
          <w:tab w:val="left" w:pos="555"/>
        </w:tabs>
        <w:spacing w:line="400" w:lineRule="exact"/>
        <w:ind w:firstLineChars="200" w:firstLine="442"/>
        <w:textAlignment w:val="baseline"/>
        <w:rPr>
          <w:rFonts w:ascii="宋体" w:hAnsi="宋体" w:cs="宋体"/>
          <w:sz w:val="22"/>
          <w:szCs w:val="22"/>
        </w:rPr>
      </w:pPr>
      <w:r>
        <w:rPr>
          <w:rFonts w:ascii="宋体" w:hAnsi="宋体" w:cs="宋体" w:hint="eastAsia"/>
          <w:b/>
          <w:sz w:val="22"/>
          <w:szCs w:val="22"/>
        </w:rPr>
        <w:t>2</w:t>
      </w:r>
      <w:r>
        <w:rPr>
          <w:rFonts w:ascii="宋体" w:hAnsi="宋体" w:cs="宋体" w:hint="eastAsia"/>
          <w:b/>
          <w:sz w:val="22"/>
          <w:szCs w:val="22"/>
        </w:rPr>
        <w:t>、</w:t>
      </w:r>
      <w:r>
        <w:rPr>
          <w:rFonts w:ascii="宋体" w:hAnsi="宋体" w:cs="宋体" w:hint="eastAsia"/>
          <w:b/>
          <w:sz w:val="22"/>
          <w:szCs w:val="22"/>
        </w:rPr>
        <w:t>报价方职责</w:t>
      </w:r>
      <w:r>
        <w:rPr>
          <w:rFonts w:ascii="宋体" w:hAnsi="宋体" w:cs="宋体" w:hint="eastAsia"/>
          <w:sz w:val="22"/>
          <w:szCs w:val="22"/>
        </w:rPr>
        <w:t>：</w:t>
      </w:r>
      <w:r>
        <w:rPr>
          <w:rFonts w:ascii="宋体" w:hAnsi="宋体" w:cs="宋体" w:hint="eastAsia"/>
          <w:sz w:val="22"/>
          <w:szCs w:val="22"/>
        </w:rPr>
        <w:t xml:space="preserve"> </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 xml:space="preserve">2.1 </w:t>
      </w:r>
      <w:r>
        <w:rPr>
          <w:rFonts w:ascii="宋体" w:hAnsi="宋体" w:cs="宋体" w:hint="eastAsia"/>
          <w:sz w:val="22"/>
          <w:szCs w:val="22"/>
        </w:rPr>
        <w:t>、</w:t>
      </w:r>
      <w:r>
        <w:rPr>
          <w:rFonts w:ascii="宋体" w:hAnsi="宋体" w:cs="宋体" w:hint="eastAsia"/>
          <w:sz w:val="22"/>
          <w:szCs w:val="22"/>
        </w:rPr>
        <w:t>报价方就分包工程与询价方共同对业主方承担连带责任</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 xml:space="preserve">2.2 </w:t>
      </w:r>
      <w:r>
        <w:rPr>
          <w:rFonts w:ascii="宋体" w:hAnsi="宋体" w:cs="宋体" w:hint="eastAsia"/>
          <w:sz w:val="22"/>
          <w:szCs w:val="22"/>
        </w:rPr>
        <w:t>、</w:t>
      </w:r>
      <w:r>
        <w:rPr>
          <w:rFonts w:ascii="宋体" w:hAnsi="宋体" w:cs="宋体" w:hint="eastAsia"/>
          <w:sz w:val="22"/>
          <w:szCs w:val="22"/>
        </w:rPr>
        <w:t>报价方必须按照施工设计图所规定的规程要求，按规范标准严格操作程序</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w:t>
      </w:r>
      <w:r>
        <w:rPr>
          <w:rFonts w:ascii="宋体" w:hAnsi="宋体" w:cs="宋体" w:hint="eastAsia"/>
          <w:sz w:val="22"/>
          <w:szCs w:val="22"/>
        </w:rPr>
        <w:t>、</w:t>
      </w:r>
      <w:r>
        <w:rPr>
          <w:rFonts w:ascii="宋体" w:hAnsi="宋体" w:cs="宋体" w:hint="eastAsia"/>
          <w:sz w:val="22"/>
          <w:szCs w:val="22"/>
        </w:rPr>
        <w:t>按照询价方发出的指令组织施工生产，并做好施工原始记录的收集、整理工作</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2.4</w:t>
      </w:r>
      <w:r>
        <w:rPr>
          <w:rFonts w:ascii="宋体" w:hAnsi="宋体" w:cs="宋体" w:hint="eastAsia"/>
          <w:sz w:val="22"/>
          <w:szCs w:val="22"/>
        </w:rPr>
        <w:t>、</w:t>
      </w:r>
      <w:r>
        <w:rPr>
          <w:rFonts w:ascii="宋体" w:hAnsi="宋体" w:cs="宋体" w:hint="eastAsia"/>
          <w:sz w:val="22"/>
          <w:szCs w:val="22"/>
        </w:rPr>
        <w:t>报价方负责大中型机械设备和其他设施设备使用和维护</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2.5</w:t>
      </w:r>
      <w:r>
        <w:rPr>
          <w:rFonts w:ascii="宋体" w:hAnsi="宋体" w:cs="宋体" w:hint="eastAsia"/>
          <w:sz w:val="22"/>
          <w:szCs w:val="22"/>
        </w:rPr>
        <w:t>、</w:t>
      </w:r>
      <w:r>
        <w:rPr>
          <w:rFonts w:ascii="宋体" w:hAnsi="宋体" w:cs="宋体" w:hint="eastAsia"/>
          <w:sz w:val="22"/>
          <w:szCs w:val="22"/>
        </w:rPr>
        <w:t>报价方必须服从询价方的有关管理规定和要求，无条件执行相关规章制度</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2.6</w:t>
      </w:r>
      <w:r>
        <w:rPr>
          <w:rFonts w:ascii="宋体" w:hAnsi="宋体" w:cs="宋体" w:hint="eastAsia"/>
          <w:sz w:val="22"/>
          <w:szCs w:val="22"/>
        </w:rPr>
        <w:t>、</w:t>
      </w:r>
      <w:r>
        <w:rPr>
          <w:rFonts w:ascii="宋体" w:hAnsi="宋体" w:cs="宋体" w:hint="eastAsia"/>
          <w:sz w:val="22"/>
          <w:szCs w:val="22"/>
        </w:rPr>
        <w:t>按照有关规定和要求为现场施工人员办理各项手续，并购买意外伤害保险</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2.7</w:t>
      </w:r>
      <w:r>
        <w:rPr>
          <w:rFonts w:ascii="宋体" w:hAnsi="宋体" w:cs="宋体" w:hint="eastAsia"/>
          <w:sz w:val="22"/>
          <w:szCs w:val="22"/>
        </w:rPr>
        <w:t>、</w:t>
      </w:r>
      <w:r>
        <w:rPr>
          <w:rFonts w:ascii="宋体" w:hAnsi="宋体" w:cs="宋体" w:hint="eastAsia"/>
          <w:sz w:val="22"/>
          <w:szCs w:val="22"/>
        </w:rPr>
        <w:t>做好与本工程专业施工分包单位的协作配合，遇有矛盾时，服从询价方的统一协调和安排</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2.8</w:t>
      </w:r>
      <w:r>
        <w:rPr>
          <w:rFonts w:ascii="宋体" w:hAnsi="宋体" w:cs="宋体" w:hint="eastAsia"/>
          <w:sz w:val="22"/>
          <w:szCs w:val="22"/>
        </w:rPr>
        <w:t>、</w:t>
      </w:r>
      <w:r>
        <w:rPr>
          <w:rFonts w:ascii="宋体" w:hAnsi="宋体" w:cs="宋体" w:hint="eastAsia"/>
          <w:sz w:val="22"/>
          <w:szCs w:val="22"/>
        </w:rPr>
        <w:t>保持文明施工做到材料堆放整齐、垃圾及时清运。</w:t>
      </w: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1C31E3">
      <w:pPr>
        <w:tabs>
          <w:tab w:val="left" w:pos="555"/>
        </w:tabs>
        <w:spacing w:line="400" w:lineRule="exact"/>
        <w:jc w:val="center"/>
        <w:textAlignment w:val="baseline"/>
        <w:rPr>
          <w:rFonts w:ascii="宋体" w:hAnsi="宋体" w:cs="宋体"/>
          <w:b/>
          <w:color w:val="000000"/>
          <w:sz w:val="22"/>
          <w:szCs w:val="22"/>
        </w:rPr>
      </w:pPr>
      <w:r>
        <w:rPr>
          <w:rFonts w:ascii="宋体" w:hAnsi="宋体" w:cs="宋体" w:hint="eastAsia"/>
          <w:b/>
          <w:color w:val="000000"/>
          <w:sz w:val="22"/>
          <w:szCs w:val="22"/>
        </w:rPr>
        <w:t>三、须知要求</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第十三条</w:t>
      </w:r>
      <w:r>
        <w:rPr>
          <w:rFonts w:ascii="宋体" w:hAnsi="宋体" w:cs="宋体" w:hint="eastAsia"/>
          <w:b/>
          <w:sz w:val="22"/>
          <w:szCs w:val="22"/>
        </w:rPr>
        <w:t xml:space="preserve">  </w:t>
      </w:r>
      <w:r>
        <w:rPr>
          <w:rFonts w:ascii="宋体" w:hAnsi="宋体" w:cs="宋体" w:hint="eastAsia"/>
          <w:b/>
          <w:sz w:val="22"/>
          <w:szCs w:val="22"/>
        </w:rPr>
        <w:t>勘察现场</w:t>
      </w:r>
      <w:r>
        <w:rPr>
          <w:rFonts w:ascii="宋体" w:hAnsi="宋体" w:cs="宋体" w:hint="eastAsia"/>
          <w:b/>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询价人有责任和义务向报价人提供与施工有关的所需资料和数据，报价人应认真阅读和分析询价人提供的有关资料。</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 xml:space="preserve">2 </w:t>
      </w:r>
      <w:r>
        <w:rPr>
          <w:rFonts w:ascii="宋体" w:hAnsi="宋体" w:cs="宋体" w:hint="eastAsia"/>
          <w:color w:val="000000"/>
          <w:sz w:val="22"/>
          <w:szCs w:val="22"/>
        </w:rPr>
        <w:t>、</w:t>
      </w:r>
      <w:r>
        <w:rPr>
          <w:rFonts w:ascii="宋体" w:hAnsi="宋体" w:cs="宋体" w:hint="eastAsia"/>
          <w:sz w:val="22"/>
          <w:szCs w:val="22"/>
        </w:rPr>
        <w:t>报价人自行对工程施工现场和周围环境进行勘察，以获取编制报价文件和签署合同所需的所有资料，</w:t>
      </w:r>
      <w:r>
        <w:rPr>
          <w:rFonts w:ascii="宋体" w:hAnsi="宋体" w:cs="宋体" w:hint="eastAsia"/>
          <w:color w:val="000000"/>
          <w:sz w:val="22"/>
          <w:szCs w:val="22"/>
        </w:rPr>
        <w:t>勘</w:t>
      </w:r>
      <w:r>
        <w:rPr>
          <w:rFonts w:ascii="宋体" w:hAnsi="宋体" w:cs="宋体" w:hint="eastAsia"/>
          <w:sz w:val="22"/>
          <w:szCs w:val="22"/>
        </w:rPr>
        <w:t>察的全部费用由报价人自己承担。</w:t>
      </w:r>
      <w:r>
        <w:rPr>
          <w:rFonts w:ascii="宋体" w:hAnsi="宋体" w:cs="宋体" w:hint="eastAsia"/>
          <w:sz w:val="22"/>
          <w:szCs w:val="22"/>
        </w:rPr>
        <w:t>勘察</w:t>
      </w:r>
      <w:r>
        <w:rPr>
          <w:rFonts w:ascii="宋体" w:hAnsi="宋体" w:cs="宋体" w:hint="eastAsia"/>
          <w:color w:val="000000" w:themeColor="text1"/>
          <w:sz w:val="22"/>
          <w:szCs w:val="22"/>
        </w:rPr>
        <w:t>现场后，视为报价人认可现场条件满足施工要求，后期不得以现场不满足施工条件为理由增加费用。</w:t>
      </w:r>
      <w:r>
        <w:rPr>
          <w:rFonts w:ascii="宋体" w:hAnsi="宋体" w:cs="宋体" w:hint="eastAsia"/>
          <w:sz w:val="22"/>
          <w:szCs w:val="22"/>
        </w:rPr>
        <w:t>报价人自</w:t>
      </w:r>
      <w:r>
        <w:rPr>
          <w:rFonts w:ascii="宋体" w:hAnsi="宋体" w:cs="宋体" w:hint="eastAsia"/>
          <w:sz w:val="22"/>
          <w:szCs w:val="22"/>
        </w:rPr>
        <w:lastRenderedPageBreak/>
        <w:t>行实施勘察现场时</w:t>
      </w:r>
      <w:r>
        <w:rPr>
          <w:rFonts w:ascii="宋体" w:hAnsi="宋体" w:cs="宋体" w:hint="eastAsia"/>
          <w:sz w:val="22"/>
          <w:szCs w:val="22"/>
        </w:rPr>
        <w:t>需提前</w:t>
      </w:r>
      <w:r>
        <w:rPr>
          <w:rFonts w:ascii="宋体" w:hAnsi="宋体" w:cs="宋体" w:hint="eastAsia"/>
          <w:sz w:val="22"/>
          <w:szCs w:val="22"/>
        </w:rPr>
        <w:t>24</w:t>
      </w:r>
      <w:r>
        <w:rPr>
          <w:rFonts w:ascii="宋体" w:hAnsi="宋体" w:cs="宋体" w:hint="eastAsia"/>
          <w:sz w:val="22"/>
          <w:szCs w:val="22"/>
        </w:rPr>
        <w:t>小时通知询价人</w:t>
      </w:r>
      <w:r>
        <w:rPr>
          <w:rFonts w:ascii="宋体" w:hAnsi="宋体" w:cs="宋体" w:hint="eastAsia"/>
          <w:sz w:val="22"/>
          <w:szCs w:val="22"/>
        </w:rPr>
        <w:t>，</w:t>
      </w:r>
      <w:r>
        <w:rPr>
          <w:rFonts w:ascii="宋体" w:hAnsi="宋体" w:cs="宋体" w:hint="eastAsia"/>
          <w:sz w:val="22"/>
          <w:szCs w:val="22"/>
        </w:rPr>
        <w:t>勘察时</w:t>
      </w:r>
      <w:r>
        <w:rPr>
          <w:rFonts w:ascii="宋体" w:hAnsi="宋体" w:cs="宋体" w:hint="eastAsia"/>
          <w:sz w:val="22"/>
          <w:szCs w:val="22"/>
        </w:rPr>
        <w:t>所发生的一切伤亡事故与询价人无关，询价人将不予任何补偿。</w:t>
      </w:r>
    </w:p>
    <w:p w:rsidR="00E52AB3" w:rsidRDefault="001C31E3">
      <w:pPr>
        <w:tabs>
          <w:tab w:val="left" w:pos="555"/>
        </w:tabs>
        <w:spacing w:line="400" w:lineRule="exact"/>
        <w:ind w:firstLineChars="200" w:firstLine="440"/>
        <w:textAlignment w:val="baseline"/>
        <w:rPr>
          <w:rFonts w:ascii="宋体" w:hAnsi="宋体" w:cs="宋体"/>
          <w:b/>
          <w:sz w:val="22"/>
          <w:szCs w:val="22"/>
        </w:rPr>
      </w:pPr>
      <w:r>
        <w:rPr>
          <w:rFonts w:ascii="宋体" w:hAnsi="宋体" w:cs="宋体" w:hint="eastAsia"/>
          <w:color w:val="000000"/>
          <w:sz w:val="22"/>
          <w:szCs w:val="22"/>
        </w:rPr>
        <w:t>3</w:t>
      </w:r>
      <w:r>
        <w:rPr>
          <w:rFonts w:ascii="宋体" w:hAnsi="宋体" w:cs="宋体" w:hint="eastAsia"/>
          <w:color w:val="000000"/>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因</w:t>
      </w:r>
      <w:r>
        <w:rPr>
          <w:rFonts w:ascii="宋体" w:hAnsi="宋体" w:cs="宋体" w:hint="eastAsia"/>
          <w:sz w:val="22"/>
          <w:szCs w:val="22"/>
        </w:rPr>
        <w:t>报价人自己理解</w:t>
      </w:r>
      <w:r>
        <w:rPr>
          <w:rFonts w:ascii="宋体" w:hAnsi="宋体" w:cs="宋体" w:hint="eastAsia"/>
          <w:color w:val="000000"/>
          <w:sz w:val="22"/>
          <w:szCs w:val="22"/>
        </w:rPr>
        <w:t>错误</w:t>
      </w:r>
      <w:r>
        <w:rPr>
          <w:rFonts w:ascii="宋体" w:hAnsi="宋体" w:cs="宋体" w:hint="eastAsia"/>
          <w:sz w:val="22"/>
          <w:szCs w:val="22"/>
        </w:rPr>
        <w:t>，而造成报价人不能在全面理解询价人意图时，所作出的错误结论，</w:t>
      </w:r>
      <w:r>
        <w:rPr>
          <w:rFonts w:ascii="宋体" w:hAnsi="宋体" w:cs="宋体" w:hint="eastAsia"/>
          <w:color w:val="000000"/>
          <w:sz w:val="22"/>
          <w:szCs w:val="22"/>
        </w:rPr>
        <w:t>责任由报价人自己承担</w:t>
      </w:r>
      <w:r>
        <w:rPr>
          <w:rFonts w:ascii="宋体" w:hAnsi="宋体" w:cs="宋体" w:hint="eastAsia"/>
          <w:sz w:val="22"/>
          <w:szCs w:val="22"/>
        </w:rPr>
        <w:t>。</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第十四条</w:t>
      </w:r>
      <w:r>
        <w:rPr>
          <w:rFonts w:ascii="宋体" w:hAnsi="宋体" w:cs="宋体" w:hint="eastAsia"/>
          <w:b/>
          <w:sz w:val="22"/>
          <w:szCs w:val="22"/>
        </w:rPr>
        <w:t xml:space="preserve"> </w:t>
      </w:r>
      <w:r>
        <w:rPr>
          <w:rFonts w:ascii="宋体" w:hAnsi="宋体" w:cs="宋体" w:hint="eastAsia"/>
          <w:b/>
          <w:sz w:val="22"/>
          <w:szCs w:val="22"/>
        </w:rPr>
        <w:t>报价要求</w:t>
      </w:r>
      <w:r>
        <w:rPr>
          <w:rFonts w:ascii="宋体" w:hAnsi="宋体" w:cs="宋体" w:hint="eastAsia"/>
          <w:b/>
          <w:sz w:val="22"/>
          <w:szCs w:val="22"/>
        </w:rPr>
        <w:t>：</w:t>
      </w:r>
    </w:p>
    <w:p w:rsidR="00E52AB3" w:rsidRDefault="001C31E3">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报价文件编制</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报价文件应包括：</w:t>
      </w: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《法人授权委托书》</w:t>
      </w:r>
      <w:r>
        <w:rPr>
          <w:rFonts w:ascii="宋体" w:hAnsi="宋体" w:cs="宋体" w:hint="eastAsia"/>
          <w:color w:val="000000"/>
          <w:sz w:val="22"/>
          <w:szCs w:val="22"/>
        </w:rPr>
        <w:t>(</w:t>
      </w:r>
      <w:r>
        <w:rPr>
          <w:rFonts w:ascii="宋体" w:hAnsi="宋体" w:cs="宋体" w:hint="eastAsia"/>
          <w:color w:val="000000"/>
          <w:sz w:val="22"/>
          <w:szCs w:val="22"/>
        </w:rPr>
        <w:t>一式两份。一份须密封在报价文件中，另一份由被委托人随身携带</w:t>
      </w:r>
      <w:r>
        <w:rPr>
          <w:rFonts w:ascii="宋体" w:hAnsi="宋体" w:cs="宋体" w:hint="eastAsia"/>
          <w:color w:val="000000"/>
          <w:sz w:val="22"/>
          <w:szCs w:val="22"/>
        </w:rPr>
        <w:t xml:space="preserve">) </w:t>
      </w:r>
      <w:r>
        <w:rPr>
          <w:rFonts w:ascii="宋体" w:hAnsi="宋体" w:cs="宋体" w:hint="eastAsia"/>
          <w:color w:val="000000"/>
          <w:sz w:val="22"/>
          <w:szCs w:val="22"/>
        </w:rPr>
        <w:t>2.</w:t>
      </w:r>
      <w:r>
        <w:rPr>
          <w:rFonts w:ascii="宋体" w:hAnsi="宋体" w:cs="宋体" w:hint="eastAsia"/>
          <w:color w:val="000000"/>
          <w:sz w:val="22"/>
          <w:szCs w:val="22"/>
        </w:rPr>
        <w:t>《报价书》</w:t>
      </w:r>
      <w:r>
        <w:rPr>
          <w:rFonts w:ascii="宋体" w:hAnsi="宋体" w:cs="宋体" w:hint="eastAsia"/>
          <w:color w:val="000000"/>
          <w:sz w:val="22"/>
          <w:szCs w:val="22"/>
        </w:rPr>
        <w:t xml:space="preserve"> 3.</w:t>
      </w:r>
      <w:r>
        <w:rPr>
          <w:rFonts w:ascii="宋体" w:hAnsi="宋体" w:cs="宋体" w:hint="eastAsia"/>
          <w:color w:val="000000"/>
          <w:sz w:val="22"/>
          <w:szCs w:val="22"/>
        </w:rPr>
        <w:t>《</w:t>
      </w:r>
      <w:r>
        <w:rPr>
          <w:rFonts w:ascii="宋体" w:hAnsi="宋体" w:cs="宋体" w:hint="eastAsia"/>
          <w:color w:val="000000"/>
          <w:sz w:val="22"/>
          <w:szCs w:val="22"/>
        </w:rPr>
        <w:t>承诺书</w:t>
      </w:r>
      <w:r>
        <w:rPr>
          <w:rFonts w:ascii="宋体" w:hAnsi="宋体" w:cs="宋体" w:hint="eastAsia"/>
          <w:color w:val="000000"/>
          <w:sz w:val="22"/>
          <w:szCs w:val="22"/>
        </w:rPr>
        <w:t>》</w:t>
      </w:r>
      <w:r>
        <w:rPr>
          <w:rFonts w:ascii="宋体" w:hAnsi="宋体" w:cs="宋体" w:hint="eastAsia"/>
          <w:color w:val="000000"/>
          <w:sz w:val="22"/>
          <w:szCs w:val="22"/>
        </w:rPr>
        <w:t xml:space="preserve">  4.</w:t>
      </w:r>
      <w:r>
        <w:rPr>
          <w:rFonts w:ascii="宋体" w:hAnsi="宋体" w:cs="宋体" w:hint="eastAsia"/>
          <w:color w:val="000000"/>
          <w:sz w:val="22"/>
          <w:szCs w:val="22"/>
        </w:rPr>
        <w:t>《</w:t>
      </w:r>
      <w:r>
        <w:rPr>
          <w:rFonts w:ascii="宋体" w:hAnsi="宋体" w:cs="宋体" w:hint="eastAsia"/>
          <w:color w:val="000000"/>
          <w:sz w:val="22"/>
          <w:szCs w:val="22"/>
        </w:rPr>
        <w:t>IT</w:t>
      </w:r>
      <w:r>
        <w:rPr>
          <w:rFonts w:ascii="宋体" w:hAnsi="宋体" w:cs="宋体" w:hint="eastAsia"/>
          <w:color w:val="000000"/>
          <w:sz w:val="22"/>
          <w:szCs w:val="22"/>
        </w:rPr>
        <w:t>专</w:t>
      </w:r>
      <w:r>
        <w:rPr>
          <w:rFonts w:ascii="宋体" w:hAnsi="宋体" w:cs="宋体" w:hint="eastAsia"/>
          <w:color w:val="000000"/>
          <w:sz w:val="22"/>
          <w:szCs w:val="22"/>
        </w:rPr>
        <w:t>业</w:t>
      </w:r>
      <w:r>
        <w:rPr>
          <w:rFonts w:ascii="宋体" w:hAnsi="宋体" w:cs="宋体" w:hint="eastAsia"/>
          <w:color w:val="000000"/>
          <w:sz w:val="22"/>
          <w:szCs w:val="22"/>
        </w:rPr>
        <w:t>分包工程报价表》</w:t>
      </w:r>
      <w:r>
        <w:rPr>
          <w:rFonts w:ascii="宋体" w:hAnsi="宋体" w:cs="宋体" w:hint="eastAsia"/>
          <w:color w:val="000000"/>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1.2</w:t>
      </w:r>
      <w:r>
        <w:rPr>
          <w:rFonts w:ascii="宋体" w:hAnsi="宋体" w:cs="宋体" w:hint="eastAsia"/>
          <w:color w:val="000000"/>
          <w:sz w:val="22"/>
          <w:szCs w:val="22"/>
        </w:rPr>
        <w:t>、</w:t>
      </w:r>
      <w:r>
        <w:rPr>
          <w:rFonts w:ascii="宋体" w:hAnsi="宋体" w:cs="宋体" w:hint="eastAsia"/>
          <w:color w:val="000000"/>
          <w:sz w:val="22"/>
          <w:szCs w:val="22"/>
        </w:rPr>
        <w:t>报价文件应使用</w:t>
      </w:r>
      <w:r>
        <w:rPr>
          <w:rFonts w:ascii="宋体" w:hAnsi="宋体" w:cs="宋体" w:hint="eastAsia"/>
          <w:color w:val="000000"/>
          <w:sz w:val="22"/>
          <w:szCs w:val="22"/>
        </w:rPr>
        <w:t>A4</w:t>
      </w:r>
      <w:r>
        <w:rPr>
          <w:rFonts w:ascii="宋体" w:hAnsi="宋体" w:cs="宋体" w:hint="eastAsia"/>
          <w:color w:val="000000"/>
          <w:sz w:val="22"/>
          <w:szCs w:val="22"/>
        </w:rPr>
        <w:t>尺寸纸</w:t>
      </w:r>
      <w:r>
        <w:rPr>
          <w:rFonts w:ascii="宋体" w:hAnsi="宋体" w:cs="宋体" w:hint="eastAsia"/>
          <w:color w:val="000000"/>
          <w:sz w:val="22"/>
          <w:szCs w:val="22"/>
        </w:rPr>
        <w:t>打印</w:t>
      </w:r>
      <w:r>
        <w:rPr>
          <w:rFonts w:ascii="宋体" w:hAnsi="宋体" w:cs="宋体" w:hint="eastAsia"/>
          <w:color w:val="000000"/>
          <w:sz w:val="22"/>
          <w:szCs w:val="22"/>
        </w:rPr>
        <w:t>且正式装订</w:t>
      </w:r>
      <w:r>
        <w:rPr>
          <w:rFonts w:ascii="宋体" w:hAnsi="宋体" w:cs="宋体" w:hint="eastAsia"/>
          <w:color w:val="000000"/>
          <w:sz w:val="22"/>
          <w:szCs w:val="22"/>
        </w:rPr>
        <w:t>，由报价人加盖公章，并有法定代表人或法定代表人授权委托的代理人印鉴或签字。</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1.3</w:t>
      </w:r>
      <w:r>
        <w:rPr>
          <w:rFonts w:ascii="宋体" w:hAnsi="宋体" w:cs="宋体" w:hint="eastAsia"/>
          <w:color w:val="000000"/>
          <w:sz w:val="22"/>
          <w:szCs w:val="22"/>
        </w:rPr>
        <w:t>、</w:t>
      </w:r>
      <w:r>
        <w:rPr>
          <w:rFonts w:ascii="宋体" w:hAnsi="宋体" w:cs="宋体" w:hint="eastAsia"/>
          <w:color w:val="000000"/>
          <w:sz w:val="22"/>
          <w:szCs w:val="22"/>
        </w:rPr>
        <w:t>全套报价文件应无涂改和行间插字（除非这些删改是根据询价人的指示进行的，或者是报价人造成的错误且必须修改的，修改处必须由报价文件签署人加盖印鉴）。</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color w:val="000000"/>
          <w:sz w:val="22"/>
          <w:szCs w:val="22"/>
        </w:rPr>
        <w:t>1.4</w:t>
      </w:r>
      <w:r>
        <w:rPr>
          <w:rFonts w:ascii="宋体" w:hAnsi="宋体" w:cs="宋体" w:hint="eastAsia"/>
          <w:color w:val="000000"/>
          <w:sz w:val="22"/>
          <w:szCs w:val="22"/>
        </w:rPr>
        <w:t>、</w:t>
      </w:r>
      <w:r>
        <w:rPr>
          <w:rFonts w:ascii="宋体" w:hAnsi="宋体" w:cs="宋体" w:hint="eastAsia"/>
          <w:sz w:val="22"/>
          <w:szCs w:val="22"/>
        </w:rPr>
        <w:t>报价人应当使用询价文件中所提供的文件格式填写，如不够用时，报价人可按同样格式自行编制和添补。</w:t>
      </w:r>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color w:val="000000"/>
          <w:sz w:val="22"/>
          <w:szCs w:val="22"/>
        </w:rPr>
        <w:t>1.5</w:t>
      </w:r>
      <w:r>
        <w:rPr>
          <w:rFonts w:ascii="宋体" w:hAnsi="宋体" w:cs="宋体" w:hint="eastAsia"/>
          <w:color w:val="000000"/>
          <w:sz w:val="22"/>
          <w:szCs w:val="22"/>
        </w:rPr>
        <w:t>、</w:t>
      </w:r>
      <w:r>
        <w:rPr>
          <w:rFonts w:ascii="宋体" w:hAnsi="宋体" w:cs="宋体" w:hint="eastAsia"/>
          <w:color w:val="000000"/>
          <w:sz w:val="22"/>
          <w:szCs w:val="22"/>
        </w:rPr>
        <w:t>密封：报价人必须将报价文件密封并加盖单位公章和法定代表人印章，填写好密封日期及在何时间之前不准启封的日期</w:t>
      </w:r>
      <w:r>
        <w:rPr>
          <w:rFonts w:ascii="宋体" w:hAnsi="宋体" w:cs="宋体" w:hint="eastAsia"/>
          <w:sz w:val="22"/>
          <w:szCs w:val="22"/>
        </w:rPr>
        <w:t>。</w:t>
      </w:r>
    </w:p>
    <w:p w:rsidR="00E52AB3" w:rsidRDefault="001C31E3">
      <w:pPr>
        <w:tabs>
          <w:tab w:val="left" w:pos="555"/>
        </w:tabs>
        <w:spacing w:line="400" w:lineRule="exact"/>
        <w:ind w:firstLineChars="100" w:firstLine="220"/>
        <w:textAlignment w:val="baseline"/>
        <w:rPr>
          <w:rFonts w:ascii="宋体" w:hAnsi="宋体" w:cs="宋体"/>
          <w:color w:val="FF0000"/>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报价文件的修改与撤回</w:t>
      </w:r>
      <w:r>
        <w:rPr>
          <w:rFonts w:ascii="宋体" w:hAnsi="宋体" w:cs="宋体" w:hint="eastAsia"/>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2.1</w:t>
      </w:r>
      <w:r>
        <w:rPr>
          <w:rFonts w:ascii="宋体" w:hAnsi="宋体" w:cs="宋体" w:hint="eastAsia"/>
          <w:color w:val="000000"/>
          <w:sz w:val="22"/>
          <w:szCs w:val="22"/>
        </w:rPr>
        <w:t>、</w:t>
      </w:r>
      <w:r>
        <w:rPr>
          <w:rFonts w:ascii="宋体" w:hAnsi="宋体" w:cs="宋体" w:hint="eastAsia"/>
          <w:color w:val="000000"/>
          <w:sz w:val="22"/>
          <w:szCs w:val="22"/>
        </w:rPr>
        <w:t>报价人在递交报价文件之后，在规定的报价截止日期之前，可以以书面形式向询价人递交补充、修改、替代或撤回其报</w:t>
      </w:r>
      <w:r>
        <w:rPr>
          <w:rFonts w:ascii="宋体" w:hAnsi="宋体" w:cs="宋体" w:hint="eastAsia"/>
          <w:color w:val="000000"/>
          <w:sz w:val="22"/>
          <w:szCs w:val="22"/>
        </w:rPr>
        <w:t>价文件。在报价截止日期以后，不得更改报价文件。</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2.2</w:t>
      </w:r>
      <w:r>
        <w:rPr>
          <w:rFonts w:ascii="宋体" w:hAnsi="宋体" w:cs="宋体" w:hint="eastAsia"/>
          <w:color w:val="000000"/>
          <w:sz w:val="22"/>
          <w:szCs w:val="22"/>
        </w:rPr>
        <w:t>、</w:t>
      </w:r>
      <w:r>
        <w:rPr>
          <w:rFonts w:ascii="宋体" w:hAnsi="宋体" w:cs="宋体" w:hint="eastAsia"/>
          <w:color w:val="000000"/>
          <w:sz w:val="22"/>
          <w:szCs w:val="22"/>
        </w:rPr>
        <w:t>报价人需要补充、修改、替代或撤回报价文件时，密封袋上应标明“补充”、“修改”、“替代”或“撤回”等字样。</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2.3</w:t>
      </w:r>
      <w:r>
        <w:rPr>
          <w:rFonts w:ascii="宋体" w:hAnsi="宋体" w:cs="宋体" w:hint="eastAsia"/>
          <w:color w:val="000000"/>
          <w:sz w:val="22"/>
          <w:szCs w:val="22"/>
        </w:rPr>
        <w:t>、</w:t>
      </w:r>
      <w:r>
        <w:rPr>
          <w:rFonts w:ascii="宋体" w:hAnsi="宋体" w:cs="宋体" w:hint="eastAsia"/>
          <w:color w:val="000000"/>
          <w:sz w:val="22"/>
          <w:szCs w:val="22"/>
        </w:rPr>
        <w:t>报价截止以后，在报价有效期内，报价人不得撤回报价文件，否则其报价保证金不予退还。</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color w:val="000000"/>
          <w:sz w:val="22"/>
          <w:szCs w:val="22"/>
        </w:rPr>
        <w:t>报价文件递交与接收</w:t>
      </w:r>
      <w:r>
        <w:rPr>
          <w:rFonts w:ascii="宋体" w:hAnsi="宋体" w:cs="宋体" w:hint="eastAsia"/>
          <w:color w:val="000000"/>
          <w:sz w:val="22"/>
          <w:szCs w:val="22"/>
        </w:rPr>
        <w:t>：</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3.1</w:t>
      </w:r>
      <w:r>
        <w:rPr>
          <w:rFonts w:ascii="宋体" w:hAnsi="宋体" w:cs="宋体" w:hint="eastAsia"/>
          <w:color w:val="000000"/>
          <w:sz w:val="22"/>
          <w:szCs w:val="22"/>
        </w:rPr>
        <w:t>、</w:t>
      </w:r>
      <w:r>
        <w:rPr>
          <w:rFonts w:ascii="宋体" w:hAnsi="宋体" w:cs="宋体" w:hint="eastAsia"/>
          <w:color w:val="000000"/>
          <w:sz w:val="22"/>
          <w:szCs w:val="22"/>
        </w:rPr>
        <w:t>报价人须按照询价文件中规定的递交报价文件截止日期之前，将报价文件递交到指定地点。</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sz w:val="22"/>
          <w:szCs w:val="22"/>
        </w:rPr>
        <w:t>3.2</w:t>
      </w:r>
      <w:r>
        <w:rPr>
          <w:rFonts w:ascii="宋体" w:hAnsi="宋体" w:cs="宋体" w:hint="eastAsia"/>
          <w:sz w:val="22"/>
          <w:szCs w:val="22"/>
        </w:rPr>
        <w:t>、</w:t>
      </w:r>
      <w:r>
        <w:rPr>
          <w:rFonts w:ascii="宋体" w:hAnsi="宋体" w:cs="宋体" w:hint="eastAsia"/>
          <w:sz w:val="22"/>
          <w:szCs w:val="22"/>
        </w:rPr>
        <w:t>报价文件有下列情形之一的，询价人不予受理：</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sz w:val="22"/>
          <w:szCs w:val="22"/>
        </w:rPr>
        <w:t>3.3</w:t>
      </w:r>
      <w:r>
        <w:rPr>
          <w:rFonts w:ascii="宋体" w:hAnsi="宋体" w:cs="宋体" w:hint="eastAsia"/>
          <w:sz w:val="22"/>
          <w:szCs w:val="22"/>
        </w:rPr>
        <w:t>、</w:t>
      </w:r>
      <w:r>
        <w:rPr>
          <w:rFonts w:ascii="宋体" w:hAnsi="宋体" w:cs="宋体" w:hint="eastAsia"/>
          <w:sz w:val="22"/>
          <w:szCs w:val="22"/>
        </w:rPr>
        <w:t>逾期送达的或者未送达至指定地点的；</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3.4</w:t>
      </w:r>
      <w:r>
        <w:rPr>
          <w:rFonts w:ascii="宋体" w:hAnsi="宋体" w:cs="宋体" w:hint="eastAsia"/>
          <w:color w:val="000000"/>
          <w:sz w:val="22"/>
          <w:szCs w:val="22"/>
        </w:rPr>
        <w:t>、</w:t>
      </w:r>
      <w:r>
        <w:rPr>
          <w:rFonts w:ascii="宋体" w:hAnsi="宋体" w:cs="宋体" w:hint="eastAsia"/>
          <w:color w:val="000000"/>
          <w:sz w:val="22"/>
          <w:szCs w:val="22"/>
        </w:rPr>
        <w:t>未按询价文件要求编制、签署、密封与递交的；</w:t>
      </w:r>
    </w:p>
    <w:p w:rsidR="00E52AB3" w:rsidRDefault="001C31E3">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3.5</w:t>
      </w:r>
      <w:r>
        <w:rPr>
          <w:rFonts w:ascii="宋体" w:hAnsi="宋体" w:cs="宋体" w:hint="eastAsia"/>
          <w:color w:val="000000"/>
          <w:sz w:val="22"/>
          <w:szCs w:val="22"/>
        </w:rPr>
        <w:t>、</w:t>
      </w:r>
      <w:r>
        <w:rPr>
          <w:rFonts w:ascii="宋体" w:hAnsi="宋体" w:cs="宋体" w:hint="eastAsia"/>
          <w:color w:val="000000"/>
          <w:sz w:val="22"/>
          <w:szCs w:val="22"/>
        </w:rPr>
        <w:t>其他不具备受理的报价文件。</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第十六条</w:t>
      </w:r>
      <w:r>
        <w:rPr>
          <w:rFonts w:ascii="宋体" w:hAnsi="宋体" w:cs="宋体" w:hint="eastAsia"/>
          <w:b/>
          <w:sz w:val="22"/>
          <w:szCs w:val="22"/>
        </w:rPr>
        <w:t xml:space="preserve"> </w:t>
      </w:r>
      <w:r>
        <w:rPr>
          <w:rFonts w:ascii="宋体" w:hAnsi="宋体" w:cs="宋体" w:hint="eastAsia"/>
          <w:b/>
          <w:sz w:val="22"/>
          <w:szCs w:val="22"/>
        </w:rPr>
        <w:t>报价费用</w:t>
      </w:r>
      <w:r>
        <w:rPr>
          <w:rFonts w:ascii="宋体" w:hAnsi="宋体" w:cs="宋体" w:hint="eastAsia"/>
          <w:b/>
          <w:sz w:val="22"/>
          <w:szCs w:val="22"/>
        </w:rPr>
        <w:t>：</w:t>
      </w:r>
    </w:p>
    <w:p w:rsidR="00E52AB3" w:rsidRDefault="001C31E3">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000000"/>
          <w:sz w:val="22"/>
          <w:szCs w:val="22"/>
        </w:rPr>
        <w:t>无论报价结果如何</w:t>
      </w:r>
      <w:r>
        <w:rPr>
          <w:rFonts w:ascii="宋体" w:hAnsi="宋体" w:cs="宋体" w:hint="eastAsia"/>
          <w:sz w:val="22"/>
          <w:szCs w:val="22"/>
        </w:rPr>
        <w:t>，报价人应自行承担其参与该报价活动所需一切费用，询价</w:t>
      </w:r>
      <w:r>
        <w:rPr>
          <w:rFonts w:ascii="宋体" w:hAnsi="宋体" w:cs="宋体" w:hint="eastAsia"/>
          <w:sz w:val="22"/>
          <w:szCs w:val="22"/>
        </w:rPr>
        <w:lastRenderedPageBreak/>
        <w:t>人对</w:t>
      </w:r>
      <w:r>
        <w:rPr>
          <w:rFonts w:ascii="宋体" w:hAnsi="宋体" w:cs="宋体" w:hint="eastAsia"/>
          <w:noProof/>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863600" cy="838200"/>
                    </a:xfrm>
                    <a:prstGeom prst="rect">
                      <a:avLst/>
                    </a:prstGeom>
                    <a:noFill/>
                  </pic:spPr>
                </pic:pic>
              </a:graphicData>
            </a:graphic>
          </wp:anchor>
        </w:drawing>
      </w:r>
      <w:r>
        <w:rPr>
          <w:rFonts w:ascii="宋体" w:hAnsi="宋体" w:cs="宋体" w:hint="eastAsia"/>
          <w:color w:val="000000"/>
          <w:sz w:val="22"/>
          <w:szCs w:val="22"/>
        </w:rPr>
        <w:t>报价人不予任何补偿。</w:t>
      </w:r>
    </w:p>
    <w:p w:rsidR="00E52AB3" w:rsidRDefault="001C31E3">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第十七条</w:t>
      </w:r>
      <w:r>
        <w:rPr>
          <w:rFonts w:ascii="宋体" w:hAnsi="宋体" w:cs="宋体" w:hint="eastAsia"/>
          <w:b/>
          <w:color w:val="000000"/>
          <w:sz w:val="22"/>
          <w:szCs w:val="22"/>
        </w:rPr>
        <w:t xml:space="preserve"> </w:t>
      </w:r>
      <w:r>
        <w:rPr>
          <w:rFonts w:ascii="宋体" w:hAnsi="宋体" w:cs="宋体" w:hint="eastAsia"/>
          <w:b/>
          <w:color w:val="000000"/>
          <w:sz w:val="22"/>
          <w:szCs w:val="22"/>
        </w:rPr>
        <w:t>报价保证与履约保证金</w:t>
      </w:r>
      <w:r>
        <w:rPr>
          <w:rFonts w:ascii="宋体" w:hAnsi="宋体" w:cs="宋体" w:hint="eastAsia"/>
          <w:color w:val="000000"/>
          <w:sz w:val="22"/>
          <w:szCs w:val="22"/>
        </w:rPr>
        <w:t>：</w:t>
      </w:r>
    </w:p>
    <w:p w:rsidR="00E52AB3" w:rsidRDefault="001C31E3">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b/>
          <w:bCs/>
          <w:color w:val="000000"/>
          <w:sz w:val="22"/>
          <w:szCs w:val="22"/>
        </w:rPr>
        <w:t>本工程报价保证金为</w:t>
      </w:r>
      <w:r>
        <w:rPr>
          <w:rFonts w:ascii="宋体" w:hAnsi="宋体" w:cs="宋体" w:hint="eastAsia"/>
          <w:b/>
          <w:bCs/>
          <w:color w:val="000000"/>
          <w:sz w:val="22"/>
          <w:szCs w:val="22"/>
        </w:rPr>
        <w:t>20000.00</w:t>
      </w:r>
      <w:r>
        <w:rPr>
          <w:rFonts w:ascii="宋体" w:hAnsi="宋体" w:cs="宋体" w:hint="eastAsia"/>
          <w:b/>
          <w:bCs/>
          <w:color w:val="000000"/>
          <w:sz w:val="22"/>
          <w:szCs w:val="22"/>
        </w:rPr>
        <w:t>元（</w:t>
      </w:r>
      <w:r>
        <w:rPr>
          <w:rFonts w:ascii="宋体" w:hAnsi="宋体" w:cs="宋体" w:hint="eastAsia"/>
          <w:b/>
          <w:bCs/>
          <w:color w:val="000000"/>
          <w:sz w:val="22"/>
          <w:szCs w:val="22"/>
        </w:rPr>
        <w:t>贰</w:t>
      </w:r>
      <w:r>
        <w:rPr>
          <w:rFonts w:ascii="宋体" w:hAnsi="宋体" w:cs="宋体" w:hint="eastAsia"/>
          <w:b/>
          <w:bCs/>
          <w:color w:val="000000"/>
          <w:sz w:val="22"/>
          <w:szCs w:val="22"/>
        </w:rPr>
        <w:t>万整）</w:t>
      </w:r>
      <w:r>
        <w:rPr>
          <w:rFonts w:ascii="宋体" w:hAnsi="宋体" w:cs="宋体" w:hint="eastAsia"/>
          <w:color w:val="000000"/>
          <w:sz w:val="22"/>
          <w:szCs w:val="22"/>
        </w:rPr>
        <w:t>，报价保证金汇缴及退付以转账形式进行。报价保证金款项必须从报价人的账户中汇出。报价保证金必须在开标前到达安徽新集矿山建设工程有限公司银行账户</w:t>
      </w:r>
      <w:r>
        <w:rPr>
          <w:rFonts w:ascii="宋体" w:hAnsi="宋体" w:cs="宋体" w:hint="eastAsia"/>
          <w:color w:val="000000"/>
          <w:sz w:val="22"/>
          <w:szCs w:val="22"/>
        </w:rPr>
        <w:t>并出具汇款凭证（可随身携带）</w:t>
      </w:r>
      <w:r>
        <w:rPr>
          <w:rFonts w:ascii="宋体" w:hAnsi="宋体" w:cs="宋体" w:hint="eastAsia"/>
          <w:color w:val="000000"/>
          <w:sz w:val="22"/>
          <w:szCs w:val="22"/>
        </w:rPr>
        <w:t>，报价保证金递交信息如下：</w:t>
      </w:r>
    </w:p>
    <w:p w:rsidR="00E52AB3" w:rsidRDefault="001C31E3">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名称：安徽新集矿山建设工程有限公司</w:t>
      </w:r>
    </w:p>
    <w:p w:rsidR="00E52AB3" w:rsidRDefault="001C31E3">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账号：</w:t>
      </w:r>
      <w:r>
        <w:rPr>
          <w:rFonts w:ascii="宋体" w:hAnsi="宋体" w:cs="宋体" w:hint="eastAsia"/>
          <w:color w:val="000000"/>
          <w:sz w:val="22"/>
          <w:szCs w:val="22"/>
        </w:rPr>
        <w:t xml:space="preserve">181205791225  </w:t>
      </w:r>
    </w:p>
    <w:p w:rsidR="00E52AB3" w:rsidRDefault="001C31E3">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开户行：中国银行淮南新集支行</w:t>
      </w:r>
    </w:p>
    <w:p w:rsidR="00E52AB3" w:rsidRDefault="001C31E3">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color w:val="000000"/>
          <w:sz w:val="22"/>
          <w:szCs w:val="22"/>
        </w:rPr>
        <w:t>报价保证金的退还：报价截止之日起未被采纳人在</w:t>
      </w:r>
      <w:r>
        <w:rPr>
          <w:rFonts w:ascii="宋体" w:hAnsi="宋体" w:cs="宋体" w:hint="eastAsia"/>
          <w:color w:val="000000"/>
          <w:sz w:val="22"/>
          <w:szCs w:val="22"/>
        </w:rPr>
        <w:t>10</w:t>
      </w:r>
      <w:r>
        <w:rPr>
          <w:rFonts w:ascii="宋体" w:hAnsi="宋体" w:cs="宋体" w:hint="eastAsia"/>
          <w:color w:val="000000"/>
          <w:sz w:val="22"/>
          <w:szCs w:val="22"/>
        </w:rPr>
        <w:t>个工作日内无息退还报价保证金，</w:t>
      </w:r>
      <w:r>
        <w:rPr>
          <w:rFonts w:ascii="宋体" w:hAnsi="宋体" w:cs="宋体" w:hint="eastAsia"/>
          <w:sz w:val="22"/>
          <w:szCs w:val="22"/>
        </w:rPr>
        <w:t>被采纳人</w:t>
      </w:r>
      <w:r>
        <w:rPr>
          <w:rFonts w:ascii="宋体" w:hAnsi="宋体" w:cs="宋体" w:hint="eastAsia"/>
          <w:color w:val="000000"/>
          <w:sz w:val="22"/>
          <w:szCs w:val="22"/>
        </w:rPr>
        <w:t>报价保证金将直接转为履约保证金。</w:t>
      </w:r>
    </w:p>
    <w:p w:rsidR="00E52AB3" w:rsidRDefault="001C31E3">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第十八条报价截止时间</w:t>
      </w:r>
      <w:r>
        <w:rPr>
          <w:rFonts w:ascii="宋体" w:hAnsi="宋体" w:cs="宋体" w:hint="eastAsia"/>
          <w:b/>
          <w:sz w:val="22"/>
          <w:szCs w:val="22"/>
        </w:rPr>
        <w:t>：</w:t>
      </w:r>
    </w:p>
    <w:p w:rsidR="00E52AB3" w:rsidRDefault="001C31E3">
      <w:pPr>
        <w:widowControl/>
        <w:wordWrap w:val="0"/>
        <w:adjustRightInd w:val="0"/>
        <w:snapToGrid w:val="0"/>
        <w:spacing w:line="400" w:lineRule="exact"/>
        <w:ind w:firstLineChars="200" w:firstLine="440"/>
        <w:jc w:val="left"/>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000000"/>
          <w:sz w:val="22"/>
          <w:szCs w:val="22"/>
        </w:rPr>
        <w:t>在询价文件公布之日起，有意向报价方根据询价文件要求，定于</w:t>
      </w:r>
      <w:r>
        <w:rPr>
          <w:rFonts w:ascii="宋体" w:hAnsi="宋体" w:cs="宋体" w:hint="eastAsia"/>
          <w:color w:val="000000"/>
          <w:sz w:val="22"/>
          <w:szCs w:val="22"/>
          <w:u w:val="single"/>
        </w:rPr>
        <w:t>2023</w:t>
      </w:r>
      <w:r>
        <w:rPr>
          <w:rFonts w:ascii="宋体" w:hAnsi="宋体" w:cs="宋体" w:hint="eastAsia"/>
          <w:color w:val="000000"/>
          <w:sz w:val="22"/>
          <w:szCs w:val="22"/>
        </w:rPr>
        <w:t>年</w:t>
      </w:r>
      <w:r>
        <w:rPr>
          <w:rFonts w:ascii="宋体" w:hAnsi="宋体" w:cs="宋体" w:hint="eastAsia"/>
          <w:color w:val="000000"/>
          <w:sz w:val="22"/>
          <w:szCs w:val="22"/>
          <w:u w:val="single"/>
        </w:rPr>
        <w:t>8</w:t>
      </w:r>
      <w:r>
        <w:rPr>
          <w:rFonts w:ascii="宋体" w:hAnsi="宋体" w:cs="宋体" w:hint="eastAsia"/>
          <w:color w:val="000000"/>
          <w:sz w:val="22"/>
          <w:szCs w:val="22"/>
        </w:rPr>
        <w:t>月</w:t>
      </w:r>
      <w:r>
        <w:rPr>
          <w:rFonts w:ascii="宋体" w:hAnsi="宋体" w:cs="宋体" w:hint="eastAsia"/>
          <w:color w:val="000000"/>
          <w:sz w:val="22"/>
          <w:szCs w:val="22"/>
          <w:u w:val="single"/>
        </w:rPr>
        <w:t>3</w:t>
      </w:r>
      <w:r>
        <w:rPr>
          <w:rFonts w:ascii="宋体" w:hAnsi="宋体" w:cs="宋体" w:hint="eastAsia"/>
          <w:color w:val="000000"/>
          <w:sz w:val="22"/>
          <w:szCs w:val="22"/>
        </w:rPr>
        <w:t>日当天</w:t>
      </w:r>
      <w:r>
        <w:rPr>
          <w:rFonts w:ascii="宋体" w:hAnsi="宋体" w:cs="宋体" w:hint="eastAsia"/>
          <w:color w:val="000000"/>
          <w:sz w:val="22"/>
          <w:szCs w:val="22"/>
          <w:u w:val="single"/>
        </w:rPr>
        <w:t>10</w:t>
      </w:r>
      <w:r>
        <w:rPr>
          <w:rFonts w:ascii="宋体" w:hAnsi="宋体" w:cs="宋体" w:hint="eastAsia"/>
          <w:color w:val="000000"/>
          <w:sz w:val="22"/>
          <w:szCs w:val="22"/>
        </w:rPr>
        <w:t>时前，各报价单位把报价文件递交至淮南清洁能源项目部（淮南市经济开发区繁盛路），逾期送达的报价文件被拒绝。</w:t>
      </w:r>
      <w:r>
        <w:rPr>
          <w:rFonts w:ascii="宋体" w:hAnsi="宋体" w:cs="宋体" w:hint="eastAsia"/>
          <w:color w:val="000000"/>
          <w:sz w:val="22"/>
          <w:szCs w:val="22"/>
          <w:u w:val="single"/>
        </w:rPr>
        <w:t>2023</w:t>
      </w:r>
      <w:r>
        <w:rPr>
          <w:rFonts w:ascii="宋体" w:hAnsi="宋体" w:cs="宋体" w:hint="eastAsia"/>
          <w:color w:val="000000"/>
          <w:sz w:val="22"/>
          <w:szCs w:val="22"/>
        </w:rPr>
        <w:t>年</w:t>
      </w:r>
      <w:r>
        <w:rPr>
          <w:rFonts w:ascii="宋体" w:hAnsi="宋体" w:cs="宋体" w:hint="eastAsia"/>
          <w:color w:val="000000"/>
          <w:sz w:val="22"/>
          <w:szCs w:val="22"/>
          <w:u w:val="single"/>
        </w:rPr>
        <w:t>8</w:t>
      </w:r>
      <w:r>
        <w:rPr>
          <w:rFonts w:ascii="宋体" w:hAnsi="宋体" w:cs="宋体" w:hint="eastAsia"/>
          <w:color w:val="000000"/>
          <w:sz w:val="22"/>
          <w:szCs w:val="22"/>
        </w:rPr>
        <w:t>月</w:t>
      </w:r>
      <w:r>
        <w:rPr>
          <w:rFonts w:ascii="宋体" w:hAnsi="宋体" w:cs="宋体" w:hint="eastAsia"/>
          <w:color w:val="000000"/>
          <w:sz w:val="22"/>
          <w:szCs w:val="22"/>
          <w:u w:val="single"/>
        </w:rPr>
        <w:t>3</w:t>
      </w:r>
      <w:r>
        <w:rPr>
          <w:rFonts w:ascii="宋体" w:hAnsi="宋体" w:cs="宋体" w:hint="eastAsia"/>
          <w:color w:val="000000"/>
          <w:sz w:val="22"/>
          <w:szCs w:val="22"/>
        </w:rPr>
        <w:t>日</w:t>
      </w:r>
      <w:r>
        <w:rPr>
          <w:rFonts w:ascii="宋体" w:hAnsi="宋体" w:cs="宋体" w:hint="eastAsia"/>
          <w:color w:val="000000"/>
          <w:sz w:val="22"/>
          <w:szCs w:val="22"/>
          <w:u w:val="single"/>
        </w:rPr>
        <w:t>10</w:t>
      </w:r>
      <w:r>
        <w:rPr>
          <w:rFonts w:ascii="宋体" w:hAnsi="宋体" w:cs="宋体" w:hint="eastAsia"/>
          <w:color w:val="000000"/>
          <w:sz w:val="22"/>
          <w:szCs w:val="22"/>
        </w:rPr>
        <w:t>时当众开启各方报价文件。</w:t>
      </w:r>
    </w:p>
    <w:p w:rsidR="00E52AB3" w:rsidRDefault="001C31E3">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第十九条</w:t>
      </w:r>
      <w:r>
        <w:rPr>
          <w:rFonts w:ascii="宋体" w:hAnsi="宋体" w:cs="宋体" w:hint="eastAsia"/>
          <w:b/>
          <w:sz w:val="22"/>
          <w:szCs w:val="22"/>
        </w:rPr>
        <w:t xml:space="preserve"> </w:t>
      </w:r>
      <w:r>
        <w:rPr>
          <w:rFonts w:ascii="宋体" w:hAnsi="宋体" w:cs="宋体" w:hint="eastAsia"/>
          <w:b/>
          <w:sz w:val="22"/>
          <w:szCs w:val="22"/>
        </w:rPr>
        <w:t>询价文件的解释</w:t>
      </w:r>
      <w:r>
        <w:rPr>
          <w:rFonts w:ascii="宋体" w:hAnsi="宋体" w:cs="宋体" w:hint="eastAsia"/>
          <w:b/>
          <w:sz w:val="22"/>
          <w:szCs w:val="22"/>
        </w:rPr>
        <w:t>：</w:t>
      </w:r>
      <w:bookmarkStart w:id="0" w:name="_GoBack"/>
      <w:bookmarkEnd w:id="0"/>
    </w:p>
    <w:p w:rsidR="00E52AB3" w:rsidRDefault="001C31E3">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本文件的最终解释权为安徽新集矿山建设工程有限公司所有。</w:t>
      </w:r>
    </w:p>
    <w:p w:rsidR="00E52AB3" w:rsidRDefault="00E52AB3">
      <w:pPr>
        <w:tabs>
          <w:tab w:val="left" w:pos="555"/>
        </w:tabs>
        <w:spacing w:line="400" w:lineRule="exact"/>
        <w:ind w:firstLineChars="200" w:firstLine="442"/>
        <w:textAlignment w:val="baseline"/>
        <w:rPr>
          <w:rFonts w:ascii="宋体" w:hAnsi="宋体" w:cs="宋体"/>
          <w:b/>
          <w:sz w:val="22"/>
          <w:szCs w:val="22"/>
        </w:rPr>
      </w:pPr>
    </w:p>
    <w:p w:rsidR="00E52AB3" w:rsidRDefault="001C31E3">
      <w:pPr>
        <w:tabs>
          <w:tab w:val="left" w:pos="555"/>
        </w:tabs>
        <w:spacing w:line="400" w:lineRule="exact"/>
        <w:ind w:firstLineChars="200" w:firstLine="442"/>
        <w:textAlignment w:val="baseline"/>
        <w:rPr>
          <w:rFonts w:ascii="宋体" w:hAnsi="宋体" w:cs="宋体"/>
          <w:sz w:val="22"/>
          <w:szCs w:val="22"/>
        </w:rPr>
      </w:pPr>
      <w:r>
        <w:rPr>
          <w:rFonts w:ascii="宋体" w:hAnsi="宋体" w:cs="宋体" w:hint="eastAsia"/>
          <w:b/>
          <w:sz w:val="22"/>
          <w:szCs w:val="22"/>
        </w:rPr>
        <w:t>附件：</w:t>
      </w:r>
      <w:r>
        <w:rPr>
          <w:rFonts w:ascii="宋体" w:hAnsi="宋体" w:cs="宋体" w:hint="eastAsia"/>
          <w:sz w:val="22"/>
          <w:szCs w:val="22"/>
        </w:rPr>
        <w:t>1.</w:t>
      </w:r>
      <w:r>
        <w:rPr>
          <w:rFonts w:ascii="宋体" w:hAnsi="宋体" w:cs="宋体" w:hint="eastAsia"/>
          <w:sz w:val="22"/>
          <w:szCs w:val="22"/>
        </w:rPr>
        <w:t>《法人授权委托书》</w:t>
      </w:r>
    </w:p>
    <w:p w:rsidR="00E52AB3" w:rsidRDefault="001C31E3">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w:t>
      </w:r>
      <w:r>
        <w:rPr>
          <w:rFonts w:ascii="宋体" w:hAnsi="宋体" w:cs="宋体" w:hint="eastAsia"/>
          <w:sz w:val="22"/>
          <w:szCs w:val="22"/>
        </w:rPr>
        <w:t>书》</w:t>
      </w:r>
    </w:p>
    <w:p w:rsidR="00E52AB3" w:rsidRDefault="001C31E3">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《承诺书》</w:t>
      </w:r>
    </w:p>
    <w:p w:rsidR="00E52AB3" w:rsidRDefault="001C31E3">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w:t>
      </w:r>
      <w:r>
        <w:rPr>
          <w:rFonts w:ascii="宋体" w:hAnsi="宋体" w:cs="宋体" w:hint="eastAsia"/>
          <w:sz w:val="22"/>
          <w:szCs w:val="22"/>
        </w:rPr>
        <w:t>IT</w:t>
      </w:r>
      <w:r>
        <w:rPr>
          <w:rFonts w:ascii="宋体" w:hAnsi="宋体" w:cs="宋体" w:hint="eastAsia"/>
          <w:sz w:val="22"/>
          <w:szCs w:val="22"/>
        </w:rPr>
        <w:t>专</w:t>
      </w:r>
      <w:r>
        <w:rPr>
          <w:rFonts w:ascii="宋体" w:hAnsi="宋体" w:cs="宋体" w:hint="eastAsia"/>
          <w:sz w:val="22"/>
          <w:szCs w:val="22"/>
        </w:rPr>
        <w:t>业</w:t>
      </w:r>
      <w:r>
        <w:rPr>
          <w:rFonts w:ascii="宋体" w:hAnsi="宋体" w:cs="宋体" w:hint="eastAsia"/>
          <w:sz w:val="22"/>
          <w:szCs w:val="22"/>
        </w:rPr>
        <w:t>分包工程报价表</w:t>
      </w:r>
      <w:r>
        <w:rPr>
          <w:rFonts w:ascii="宋体" w:hAnsi="宋体" w:cs="宋体" w:hint="eastAsia"/>
          <w:sz w:val="22"/>
          <w:szCs w:val="22"/>
        </w:rPr>
        <w:t>》</w:t>
      </w:r>
    </w:p>
    <w:p w:rsidR="00E52AB3" w:rsidRDefault="001C31E3">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5</w:t>
      </w:r>
      <w:r>
        <w:rPr>
          <w:rFonts w:ascii="宋体" w:hAnsi="宋体" w:cs="宋体" w:hint="eastAsia"/>
          <w:sz w:val="22"/>
          <w:szCs w:val="22"/>
        </w:rPr>
        <w:t xml:space="preserve">. </w:t>
      </w:r>
      <w:r>
        <w:rPr>
          <w:rFonts w:ascii="宋体" w:hAnsi="宋体" w:cs="宋体" w:hint="eastAsia"/>
          <w:sz w:val="22"/>
          <w:szCs w:val="22"/>
        </w:rPr>
        <w:t>施工图纸</w:t>
      </w: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1C31E3">
      <w:pPr>
        <w:pStyle w:val="a7"/>
        <w:snapToGrid w:val="0"/>
        <w:spacing w:line="400" w:lineRule="exact"/>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t>附件一</w:t>
      </w:r>
    </w:p>
    <w:p w:rsidR="00E52AB3" w:rsidRDefault="001C31E3">
      <w:pPr>
        <w:tabs>
          <w:tab w:val="left" w:pos="555"/>
        </w:tabs>
        <w:spacing w:line="640" w:lineRule="exact"/>
        <w:jc w:val="center"/>
        <w:textAlignment w:val="baseline"/>
        <w:rPr>
          <w:rFonts w:ascii="微软雅黑" w:eastAsia="微软雅黑" w:hAnsi="微软雅黑" w:cs="微软雅黑"/>
          <w:b/>
          <w:sz w:val="44"/>
          <w:szCs w:val="44"/>
        </w:rPr>
      </w:pPr>
      <w:r>
        <w:rPr>
          <w:rFonts w:ascii="微软雅黑" w:eastAsia="微软雅黑" w:hAnsi="微软雅黑" w:cs="微软雅黑" w:hint="eastAsia"/>
          <w:b/>
          <w:sz w:val="44"/>
          <w:szCs w:val="44"/>
        </w:rPr>
        <w:lastRenderedPageBreak/>
        <w:t>法人授权委托书</w:t>
      </w:r>
    </w:p>
    <w:p w:rsidR="00E52AB3" w:rsidRDefault="00E52AB3">
      <w:pPr>
        <w:tabs>
          <w:tab w:val="left" w:pos="555"/>
        </w:tabs>
        <w:spacing w:line="600" w:lineRule="exact"/>
        <w:textAlignment w:val="baseline"/>
        <w:rPr>
          <w:rFonts w:ascii="微软雅黑" w:eastAsia="微软雅黑" w:hAnsi="微软雅黑" w:cs="微软雅黑"/>
          <w:sz w:val="24"/>
        </w:rPr>
      </w:pPr>
    </w:p>
    <w:p w:rsidR="00E52AB3" w:rsidRDefault="001C31E3">
      <w:pPr>
        <w:pStyle w:val="a7"/>
        <w:snapToGrid w:val="0"/>
        <w:spacing w:line="600" w:lineRule="exact"/>
        <w:ind w:firstLineChars="200" w:firstLine="480"/>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t>我</w:t>
      </w:r>
      <w:r>
        <w:rPr>
          <w:rFonts w:ascii="微软雅黑" w:eastAsia="微软雅黑" w:hAnsi="微软雅黑" w:cs="微软雅黑" w:hint="eastAsia"/>
          <w:sz w:val="24"/>
          <w:szCs w:val="24"/>
          <w:u w:val="single"/>
        </w:rPr>
        <w:t>（姓名）</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rPr>
        <w:t>系</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公司法定代表人。现授权我公司</w:t>
      </w:r>
      <w:r>
        <w:rPr>
          <w:rFonts w:ascii="微软雅黑" w:eastAsia="微软雅黑" w:hAnsi="微软雅黑" w:cs="微软雅黑" w:hint="eastAsia"/>
          <w:sz w:val="24"/>
          <w:szCs w:val="24"/>
          <w:u w:val="single"/>
        </w:rPr>
        <w:t>（姓名）</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（身份证号：</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女士</w:t>
      </w:r>
      <w:r>
        <w:rPr>
          <w:rFonts w:ascii="微软雅黑" w:eastAsia="微软雅黑" w:hAnsi="微软雅黑" w:cs="微软雅黑" w:hint="eastAsia"/>
          <w:sz w:val="24"/>
          <w:szCs w:val="24"/>
          <w:u w:val="single"/>
        </w:rPr>
        <w:t>/</w:t>
      </w:r>
      <w:r>
        <w:rPr>
          <w:rFonts w:ascii="微软雅黑" w:eastAsia="微软雅黑" w:hAnsi="微软雅黑" w:cs="微软雅黑" w:hint="eastAsia"/>
          <w:sz w:val="24"/>
          <w:szCs w:val="24"/>
          <w:u w:val="single"/>
        </w:rPr>
        <w:t>先生，</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作为我公司合法代理人，以我公司名义并代表我公司全权处理</w:t>
      </w:r>
      <w:r>
        <w:rPr>
          <w:rFonts w:ascii="微软雅黑" w:eastAsia="微软雅黑" w:hAnsi="微软雅黑" w:cs="微软雅黑" w:hint="eastAsia"/>
          <w:bCs/>
          <w:sz w:val="24"/>
          <w:szCs w:val="24"/>
          <w:u w:val="single"/>
        </w:rPr>
        <w:t>淮南</w:t>
      </w:r>
      <w:r>
        <w:rPr>
          <w:rFonts w:ascii="微软雅黑" w:eastAsia="微软雅黑" w:hAnsi="微软雅黑" w:cs="微软雅黑" w:hint="eastAsia"/>
          <w:bCs/>
          <w:sz w:val="24"/>
          <w:szCs w:val="24"/>
          <w:u w:val="single"/>
        </w:rPr>
        <w:t>清洁能源储运装备制造产业园项目</w:t>
      </w:r>
      <w:r>
        <w:rPr>
          <w:rFonts w:ascii="微软雅黑" w:eastAsia="微软雅黑" w:hAnsi="微软雅黑" w:cs="微软雅黑" w:hint="eastAsia"/>
          <w:bCs/>
          <w:sz w:val="24"/>
          <w:szCs w:val="24"/>
          <w:u w:val="single"/>
        </w:rPr>
        <w:t>4#</w:t>
      </w:r>
      <w:r>
        <w:rPr>
          <w:rFonts w:ascii="微软雅黑" w:eastAsia="微软雅黑" w:hAnsi="微软雅黑" w:cs="微软雅黑" w:hint="eastAsia"/>
          <w:bCs/>
          <w:sz w:val="24"/>
          <w:szCs w:val="24"/>
          <w:u w:val="single"/>
        </w:rPr>
        <w:t>标准化厂房</w:t>
      </w:r>
      <w:r>
        <w:rPr>
          <w:rFonts w:ascii="微软雅黑" w:eastAsia="微软雅黑" w:hAnsi="微软雅黑" w:cs="微软雅黑" w:hint="eastAsia"/>
          <w:bCs/>
          <w:sz w:val="24"/>
          <w:szCs w:val="24"/>
          <w:u w:val="single"/>
        </w:rPr>
        <w:t>IT</w:t>
      </w:r>
      <w:r>
        <w:rPr>
          <w:rFonts w:ascii="微软雅黑" w:eastAsia="微软雅黑" w:hAnsi="微软雅黑" w:cs="微软雅黑" w:hint="eastAsia"/>
          <w:bCs/>
          <w:sz w:val="24"/>
          <w:szCs w:val="24"/>
          <w:u w:val="single"/>
        </w:rPr>
        <w:t>专</w:t>
      </w:r>
      <w:r>
        <w:rPr>
          <w:rFonts w:ascii="微软雅黑" w:eastAsia="微软雅黑" w:hAnsi="微软雅黑" w:cs="微软雅黑" w:hint="eastAsia"/>
          <w:bCs/>
          <w:sz w:val="24"/>
          <w:szCs w:val="24"/>
          <w:u w:val="single"/>
        </w:rPr>
        <w:t>业</w:t>
      </w:r>
      <w:r>
        <w:rPr>
          <w:rFonts w:ascii="微软雅黑" w:eastAsia="微软雅黑" w:hAnsi="微软雅黑" w:cs="微软雅黑" w:hint="eastAsia"/>
          <w:bCs/>
          <w:sz w:val="24"/>
          <w:szCs w:val="24"/>
          <w:u w:val="single"/>
        </w:rPr>
        <w:t>分包</w:t>
      </w:r>
      <w:r>
        <w:rPr>
          <w:rFonts w:ascii="微软雅黑" w:eastAsia="微软雅黑" w:hAnsi="微软雅黑" w:cs="微软雅黑" w:hint="eastAsia"/>
          <w:sz w:val="24"/>
          <w:szCs w:val="24"/>
        </w:rPr>
        <w:t>工程项目的委托事宜。其在授权范围和有效期内，处理与之相关的一切事务所实施的行为均具有法律效力，我公司全部予以确认。</w:t>
      </w:r>
    </w:p>
    <w:p w:rsidR="00E52AB3" w:rsidRDefault="001C31E3">
      <w:pPr>
        <w:pStyle w:val="a7"/>
        <w:snapToGrid w:val="0"/>
        <w:spacing w:line="600" w:lineRule="exact"/>
        <w:ind w:firstLineChars="200" w:firstLine="480"/>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t>本授权有效期限：自　　　年　　月　　日至　　年　　月　　日止。</w:t>
      </w:r>
    </w:p>
    <w:p w:rsidR="00E52AB3" w:rsidRDefault="00E52AB3">
      <w:pPr>
        <w:pStyle w:val="a7"/>
        <w:snapToGrid w:val="0"/>
        <w:spacing w:line="600" w:lineRule="exact"/>
        <w:ind w:firstLine="420"/>
        <w:textAlignment w:val="baseline"/>
        <w:rPr>
          <w:rFonts w:ascii="微软雅黑" w:eastAsia="微软雅黑" w:hAnsi="微软雅黑" w:cs="微软雅黑"/>
          <w:sz w:val="24"/>
          <w:szCs w:val="24"/>
        </w:rPr>
      </w:pPr>
    </w:p>
    <w:p w:rsidR="00E52AB3" w:rsidRDefault="001C31E3">
      <w:pPr>
        <w:spacing w:line="6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委托单位名称：（盖章）</w:t>
      </w:r>
    </w:p>
    <w:p w:rsidR="00E52AB3" w:rsidRDefault="00E52AB3">
      <w:pPr>
        <w:spacing w:line="400" w:lineRule="exact"/>
        <w:ind w:firstLineChars="1000" w:firstLine="2400"/>
        <w:textAlignment w:val="baseline"/>
        <w:rPr>
          <w:rFonts w:ascii="微软雅黑" w:eastAsia="微软雅黑" w:hAnsi="微软雅黑" w:cs="微软雅黑"/>
          <w:sz w:val="24"/>
        </w:rPr>
      </w:pPr>
    </w:p>
    <w:p w:rsidR="00E52AB3" w:rsidRDefault="001C31E3">
      <w:pPr>
        <w:spacing w:line="4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法定代表人姓名：（签名或盖章）</w:t>
      </w:r>
    </w:p>
    <w:p w:rsidR="00E52AB3" w:rsidRDefault="001C31E3">
      <w:pPr>
        <w:spacing w:line="400" w:lineRule="exact"/>
        <w:ind w:firstLine="3360"/>
        <w:jc w:val="center"/>
        <w:textAlignment w:val="baseline"/>
        <w:rPr>
          <w:rFonts w:ascii="微软雅黑" w:eastAsia="微软雅黑" w:hAnsi="微软雅黑" w:cs="微软雅黑"/>
          <w:sz w:val="24"/>
        </w:rPr>
      </w:pP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ind w:firstLine="3360"/>
        <w:jc w:val="center"/>
        <w:textAlignment w:val="baseline"/>
        <w:rPr>
          <w:rFonts w:ascii="微软雅黑" w:eastAsia="微软雅黑" w:hAnsi="微软雅黑" w:cs="微软雅黑"/>
          <w:sz w:val="24"/>
        </w:rPr>
      </w:pPr>
    </w:p>
    <w:p w:rsidR="00E52AB3" w:rsidRDefault="001C31E3">
      <w:pPr>
        <w:spacing w:line="4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注：</w:t>
      </w:r>
      <w:r>
        <w:rPr>
          <w:rFonts w:ascii="微软雅黑" w:eastAsia="微软雅黑" w:hAnsi="微软雅黑" w:cs="微软雅黑" w:hint="eastAsia"/>
          <w:sz w:val="24"/>
        </w:rPr>
        <w:t xml:space="preserve">1. </w:t>
      </w:r>
      <w:r>
        <w:rPr>
          <w:rFonts w:ascii="微软雅黑" w:eastAsia="微软雅黑" w:hAnsi="微软雅黑" w:cs="微软雅黑" w:hint="eastAsia"/>
          <w:sz w:val="24"/>
        </w:rPr>
        <w:t>本委托书为法人授权委托被委托人在本工程专用，无委转委托权；</w:t>
      </w:r>
    </w:p>
    <w:p w:rsidR="00E52AB3" w:rsidRDefault="001C31E3">
      <w:pPr>
        <w:spacing w:line="400" w:lineRule="exact"/>
        <w:ind w:firstLine="435"/>
        <w:textAlignment w:val="baseline"/>
        <w:rPr>
          <w:rFonts w:ascii="微软雅黑" w:eastAsia="微软雅黑" w:hAnsi="微软雅黑" w:cs="微软雅黑"/>
          <w:color w:val="000000"/>
          <w:sz w:val="24"/>
        </w:rPr>
      </w:pPr>
      <w:r>
        <w:rPr>
          <w:rFonts w:ascii="微软雅黑" w:eastAsia="微软雅黑" w:hAnsi="微软雅黑" w:cs="微软雅黑" w:hint="eastAsia"/>
          <w:sz w:val="24"/>
        </w:rPr>
        <w:t xml:space="preserve">2. </w:t>
      </w:r>
      <w:r>
        <w:rPr>
          <w:rFonts w:ascii="微软雅黑" w:eastAsia="微软雅黑" w:hAnsi="微软雅黑" w:cs="微软雅黑" w:hint="eastAsia"/>
          <w:sz w:val="24"/>
        </w:rPr>
        <w:t>授权委托书须由授权委托单位法定代表人签名或盖章，并说明委托事项和权限方为有效。</w:t>
      </w:r>
    </w:p>
    <w:p w:rsidR="00E52AB3" w:rsidRDefault="001C31E3">
      <w:pPr>
        <w:spacing w:line="400" w:lineRule="exact"/>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 xml:space="preserve">3. </w:t>
      </w:r>
      <w:r>
        <w:rPr>
          <w:rFonts w:ascii="微软雅黑" w:eastAsia="微软雅黑" w:hAnsi="微软雅黑" w:cs="微软雅黑" w:hint="eastAsia"/>
          <w:sz w:val="24"/>
        </w:rPr>
        <w:t>法定代表人或被委托人须提供合法有效的身份证明证件；</w:t>
      </w:r>
    </w:p>
    <w:p w:rsidR="00E52AB3" w:rsidRDefault="001C31E3">
      <w:pPr>
        <w:spacing w:line="400" w:lineRule="exact"/>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 xml:space="preserve">4. </w:t>
      </w:r>
      <w:r>
        <w:rPr>
          <w:rFonts w:ascii="微软雅黑" w:eastAsia="微软雅黑" w:hAnsi="微软雅黑" w:cs="微软雅黑" w:hint="eastAsia"/>
          <w:sz w:val="24"/>
        </w:rPr>
        <w:t>此书一式三份。一份由委托人存查，二份递交询价人存卷。</w:t>
      </w: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1C31E3">
      <w:pPr>
        <w:pStyle w:val="a7"/>
        <w:snapToGrid w:val="0"/>
        <w:spacing w:line="400" w:lineRule="exact"/>
        <w:textAlignment w:val="baseline"/>
        <w:rPr>
          <w:rFonts w:ascii="微软雅黑" w:eastAsia="微软雅黑" w:hAnsi="微软雅黑" w:cs="微软雅黑"/>
          <w:spacing w:val="20"/>
          <w:sz w:val="24"/>
          <w:szCs w:val="24"/>
        </w:rPr>
      </w:pPr>
      <w:r>
        <w:rPr>
          <w:rFonts w:ascii="微软雅黑" w:eastAsia="微软雅黑" w:hAnsi="微软雅黑" w:cs="微软雅黑" w:hint="eastAsia"/>
          <w:sz w:val="24"/>
          <w:szCs w:val="24"/>
        </w:rPr>
        <w:t>附件二</w:t>
      </w:r>
    </w:p>
    <w:p w:rsidR="00E52AB3" w:rsidRDefault="001C31E3">
      <w:pPr>
        <w:spacing w:line="360" w:lineRule="auto"/>
        <w:ind w:firstLine="435"/>
        <w:jc w:val="center"/>
        <w:textAlignment w:val="baseline"/>
        <w:rPr>
          <w:rFonts w:ascii="微软雅黑" w:eastAsia="微软雅黑" w:hAnsi="微软雅黑" w:cs="微软雅黑"/>
          <w:b/>
          <w:bCs/>
          <w:sz w:val="44"/>
          <w:szCs w:val="44"/>
        </w:rPr>
      </w:pPr>
      <w:r>
        <w:rPr>
          <w:rFonts w:ascii="微软雅黑" w:eastAsia="微软雅黑" w:hAnsi="微软雅黑" w:cs="微软雅黑" w:hint="eastAsia"/>
          <w:b/>
          <w:bCs/>
          <w:sz w:val="44"/>
          <w:szCs w:val="44"/>
        </w:rPr>
        <w:lastRenderedPageBreak/>
        <w:t>报</w:t>
      </w:r>
      <w:r>
        <w:rPr>
          <w:rFonts w:ascii="微软雅黑" w:eastAsia="微软雅黑" w:hAnsi="微软雅黑" w:cs="微软雅黑" w:hint="eastAsia"/>
          <w:b/>
          <w:bCs/>
          <w:sz w:val="44"/>
          <w:szCs w:val="44"/>
        </w:rPr>
        <w:t xml:space="preserve"> </w:t>
      </w:r>
      <w:r>
        <w:rPr>
          <w:rFonts w:ascii="微软雅黑" w:eastAsia="微软雅黑" w:hAnsi="微软雅黑" w:cs="微软雅黑" w:hint="eastAsia"/>
          <w:b/>
          <w:bCs/>
          <w:sz w:val="44"/>
          <w:szCs w:val="44"/>
        </w:rPr>
        <w:t>价</w:t>
      </w:r>
      <w:r>
        <w:rPr>
          <w:rFonts w:ascii="微软雅黑" w:eastAsia="微软雅黑" w:hAnsi="微软雅黑" w:cs="微软雅黑" w:hint="eastAsia"/>
          <w:b/>
          <w:bCs/>
          <w:sz w:val="44"/>
          <w:szCs w:val="44"/>
        </w:rPr>
        <w:t xml:space="preserve"> </w:t>
      </w:r>
      <w:r>
        <w:rPr>
          <w:rFonts w:ascii="微软雅黑" w:eastAsia="微软雅黑" w:hAnsi="微软雅黑" w:cs="微软雅黑" w:hint="eastAsia"/>
          <w:b/>
          <w:bCs/>
          <w:sz w:val="44"/>
          <w:szCs w:val="44"/>
        </w:rPr>
        <w:t>书</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安徽新集矿山建设工程有限公司：</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淮南</w:t>
      </w:r>
      <w:r>
        <w:rPr>
          <w:rFonts w:ascii="微软雅黑" w:eastAsia="微软雅黑" w:hAnsi="微软雅黑" w:cs="微软雅黑" w:hint="eastAsia"/>
          <w:sz w:val="24"/>
        </w:rPr>
        <w:t>清洁能源储运装备制造产业园项目</w:t>
      </w:r>
      <w:r>
        <w:rPr>
          <w:rFonts w:ascii="微软雅黑" w:eastAsia="微软雅黑" w:hAnsi="微软雅黑" w:cs="微软雅黑" w:hint="eastAsia"/>
          <w:sz w:val="24"/>
        </w:rPr>
        <w:t>4#</w:t>
      </w:r>
      <w:r>
        <w:rPr>
          <w:rFonts w:ascii="微软雅黑" w:eastAsia="微软雅黑" w:hAnsi="微软雅黑" w:cs="微软雅黑" w:hint="eastAsia"/>
          <w:sz w:val="24"/>
        </w:rPr>
        <w:t>标准化厂房</w:t>
      </w:r>
      <w:r>
        <w:rPr>
          <w:rFonts w:ascii="微软雅黑" w:eastAsia="微软雅黑" w:hAnsi="微软雅黑" w:cs="微软雅黑" w:hint="eastAsia"/>
          <w:sz w:val="24"/>
        </w:rPr>
        <w:t>IT</w:t>
      </w:r>
      <w:r>
        <w:rPr>
          <w:rFonts w:ascii="微软雅黑" w:eastAsia="微软雅黑" w:hAnsi="微软雅黑" w:cs="微软雅黑" w:hint="eastAsia"/>
          <w:sz w:val="24"/>
        </w:rPr>
        <w:t>专业分包</w:t>
      </w:r>
      <w:r>
        <w:rPr>
          <w:rFonts w:ascii="微软雅黑" w:eastAsia="微软雅黑" w:hAnsi="微软雅黑" w:cs="微软雅黑" w:hint="eastAsia"/>
          <w:sz w:val="24"/>
        </w:rPr>
        <w:t>工程</w:t>
      </w:r>
      <w:r>
        <w:rPr>
          <w:rFonts w:ascii="微软雅黑" w:eastAsia="微软雅黑" w:hAnsi="微软雅黑" w:cs="微软雅黑" w:hint="eastAsia"/>
          <w:sz w:val="24"/>
        </w:rPr>
        <w:t>询价文件，我单位经考察现场和研究上述工程询价文件后，我方报价如下：</w:t>
      </w:r>
    </w:p>
    <w:tbl>
      <w:tblPr>
        <w:tblpPr w:leftFromText="180" w:rightFromText="180" w:vertAnchor="text" w:horzAnchor="margin" w:tblpY="58"/>
        <w:tblW w:w="8981" w:type="dxa"/>
        <w:tblBorders>
          <w:top w:val="single" w:sz="8"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4A0"/>
      </w:tblPr>
      <w:tblGrid>
        <w:gridCol w:w="739"/>
        <w:gridCol w:w="2015"/>
        <w:gridCol w:w="6227"/>
      </w:tblGrid>
      <w:tr w:rsidR="00E52AB3">
        <w:trPr>
          <w:trHeight w:val="600"/>
        </w:trPr>
        <w:tc>
          <w:tcPr>
            <w:tcW w:w="739" w:type="dxa"/>
            <w:shd w:val="clear" w:color="auto" w:fill="auto"/>
            <w:noWrap/>
            <w:vAlign w:val="center"/>
          </w:tcPr>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序号</w:t>
            </w:r>
          </w:p>
        </w:tc>
        <w:tc>
          <w:tcPr>
            <w:tcW w:w="2015"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项目名称</w:t>
            </w:r>
          </w:p>
        </w:tc>
        <w:tc>
          <w:tcPr>
            <w:tcW w:w="6227"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金额（元）</w:t>
            </w:r>
          </w:p>
        </w:tc>
      </w:tr>
      <w:tr w:rsidR="00E52AB3">
        <w:trPr>
          <w:trHeight w:val="1167"/>
        </w:trPr>
        <w:tc>
          <w:tcPr>
            <w:tcW w:w="739" w:type="dxa"/>
            <w:shd w:val="clear" w:color="auto" w:fill="auto"/>
            <w:noWrap/>
            <w:vAlign w:val="center"/>
          </w:tcPr>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1</w:t>
            </w:r>
          </w:p>
        </w:tc>
        <w:tc>
          <w:tcPr>
            <w:tcW w:w="2015"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最终报价</w:t>
            </w:r>
          </w:p>
        </w:tc>
        <w:tc>
          <w:tcPr>
            <w:tcW w:w="6227"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小写：</w:t>
            </w:r>
            <w:r>
              <w:rPr>
                <w:rFonts w:ascii="微软雅黑" w:eastAsia="微软雅黑" w:hAnsi="微软雅黑" w:cs="微软雅黑" w:hint="eastAsia"/>
                <w:sz w:val="24"/>
              </w:rPr>
              <w:t xml:space="preserve">                </w:t>
            </w:r>
            <w:r>
              <w:rPr>
                <w:rFonts w:ascii="微软雅黑" w:eastAsia="微软雅黑" w:hAnsi="微软雅黑" w:cs="微软雅黑" w:hint="eastAsia"/>
                <w:sz w:val="24"/>
              </w:rPr>
              <w:t>大写：</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其中含</w:t>
            </w:r>
            <w:r>
              <w:rPr>
                <w:rFonts w:ascii="微软雅黑" w:eastAsia="微软雅黑" w:hAnsi="微软雅黑" w:cs="微软雅黑" w:hint="eastAsia"/>
                <w:sz w:val="24"/>
              </w:rPr>
              <w:t>%</w:t>
            </w:r>
            <w:r>
              <w:rPr>
                <w:rFonts w:ascii="微软雅黑" w:eastAsia="微软雅黑" w:hAnsi="微软雅黑" w:cs="微软雅黑" w:hint="eastAsia"/>
                <w:sz w:val="24"/>
              </w:rPr>
              <w:t>增值专用税</w:t>
            </w:r>
          </w:p>
        </w:tc>
      </w:tr>
      <w:tr w:rsidR="00E52AB3">
        <w:trPr>
          <w:trHeight w:val="797"/>
        </w:trPr>
        <w:tc>
          <w:tcPr>
            <w:tcW w:w="739" w:type="dxa"/>
            <w:shd w:val="clear" w:color="auto" w:fill="auto"/>
            <w:noWrap/>
            <w:vAlign w:val="center"/>
          </w:tcPr>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2</w:t>
            </w:r>
          </w:p>
        </w:tc>
        <w:tc>
          <w:tcPr>
            <w:tcW w:w="2015"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工</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期</w:t>
            </w:r>
          </w:p>
        </w:tc>
        <w:tc>
          <w:tcPr>
            <w:tcW w:w="6227"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工期：</w:t>
            </w:r>
            <w:r>
              <w:rPr>
                <w:rFonts w:ascii="微软雅黑" w:eastAsia="微软雅黑" w:hAnsi="微软雅黑" w:cs="微软雅黑" w:hint="eastAsia"/>
                <w:sz w:val="24"/>
              </w:rPr>
              <w:t xml:space="preserve">                  </w:t>
            </w:r>
            <w:r>
              <w:rPr>
                <w:rFonts w:ascii="微软雅黑" w:eastAsia="微软雅黑" w:hAnsi="微软雅黑" w:cs="微软雅黑" w:hint="eastAsia"/>
                <w:sz w:val="24"/>
              </w:rPr>
              <w:t>天</w:t>
            </w:r>
          </w:p>
        </w:tc>
      </w:tr>
      <w:tr w:rsidR="00E52AB3">
        <w:trPr>
          <w:trHeight w:val="834"/>
        </w:trPr>
        <w:tc>
          <w:tcPr>
            <w:tcW w:w="739" w:type="dxa"/>
            <w:shd w:val="clear" w:color="auto" w:fill="auto"/>
            <w:noWrap/>
            <w:vAlign w:val="center"/>
          </w:tcPr>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3</w:t>
            </w:r>
          </w:p>
        </w:tc>
        <w:tc>
          <w:tcPr>
            <w:tcW w:w="2015" w:type="dxa"/>
            <w:shd w:val="clear" w:color="auto" w:fill="auto"/>
            <w:noWrap/>
            <w:vAlign w:val="center"/>
          </w:tcPr>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报价说明</w:t>
            </w:r>
          </w:p>
        </w:tc>
        <w:tc>
          <w:tcPr>
            <w:tcW w:w="6227" w:type="dxa"/>
            <w:shd w:val="clear" w:color="auto" w:fill="auto"/>
            <w:noWrap/>
            <w:vAlign w:val="center"/>
          </w:tcPr>
          <w:p w:rsidR="00E52AB3" w:rsidRDefault="00E52AB3">
            <w:pPr>
              <w:spacing w:line="360" w:lineRule="auto"/>
              <w:ind w:firstLine="435"/>
              <w:textAlignment w:val="baseline"/>
              <w:rPr>
                <w:rFonts w:ascii="微软雅黑" w:eastAsia="微软雅黑" w:hAnsi="微软雅黑" w:cs="微软雅黑"/>
                <w:sz w:val="24"/>
              </w:rPr>
            </w:pPr>
          </w:p>
        </w:tc>
      </w:tr>
    </w:tbl>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hint="eastAsia"/>
          <w:sz w:val="24"/>
        </w:rPr>
        <w:t>、</w:t>
      </w:r>
      <w:r>
        <w:rPr>
          <w:rFonts w:ascii="微软雅黑" w:eastAsia="微软雅黑" w:hAnsi="微软雅黑" w:cs="微软雅黑" w:hint="eastAsia"/>
          <w:sz w:val="24"/>
        </w:rPr>
        <w:t>以上总价内包括完成本分包工程内的人工费、材料费、机械费、管理费、水电费、利润、税金、技术措施费、机械进出场费、检测费、安全文明施工费等一切费用。</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2</w:t>
      </w:r>
      <w:r>
        <w:rPr>
          <w:rFonts w:ascii="微软雅黑" w:eastAsia="微软雅黑" w:hAnsi="微软雅黑" w:cs="微软雅黑" w:hint="eastAsia"/>
          <w:sz w:val="24"/>
        </w:rPr>
        <w:t>、本报价已包括完成施工所需的全部费用。报价为</w:t>
      </w:r>
      <w:r>
        <w:rPr>
          <w:rFonts w:ascii="微软雅黑" w:eastAsia="微软雅黑" w:hAnsi="微软雅黑" w:cs="微软雅黑" w:hint="eastAsia"/>
          <w:sz w:val="24"/>
        </w:rPr>
        <w:t>固定总价形式</w:t>
      </w:r>
      <w:r>
        <w:rPr>
          <w:rFonts w:ascii="微软雅黑" w:eastAsia="微软雅黑" w:hAnsi="微软雅黑" w:cs="微软雅黑" w:hint="eastAsia"/>
          <w:sz w:val="24"/>
        </w:rPr>
        <w:t>。</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3</w:t>
      </w:r>
      <w:r>
        <w:rPr>
          <w:rFonts w:ascii="微软雅黑" w:eastAsia="微软雅黑" w:hAnsi="微软雅黑" w:cs="微软雅黑" w:hint="eastAsia"/>
          <w:sz w:val="24"/>
        </w:rPr>
        <w:t>、按</w:t>
      </w:r>
      <w:r>
        <w:rPr>
          <w:rFonts w:ascii="微软雅黑" w:eastAsia="微软雅黑" w:hAnsi="微软雅黑" w:cs="微软雅黑" w:hint="eastAsia"/>
          <w:sz w:val="24"/>
        </w:rPr>
        <w:t>询价</w:t>
      </w:r>
      <w:r>
        <w:rPr>
          <w:rFonts w:ascii="微软雅黑" w:eastAsia="微软雅黑" w:hAnsi="微软雅黑" w:cs="微软雅黑" w:hint="eastAsia"/>
          <w:sz w:val="24"/>
        </w:rPr>
        <w:t>文件要求承包上述工程的施工、竣工。</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4</w:t>
      </w:r>
      <w:r>
        <w:rPr>
          <w:rFonts w:ascii="微软雅黑" w:eastAsia="微软雅黑" w:hAnsi="微软雅黑" w:cs="微软雅黑" w:hint="eastAsia"/>
          <w:sz w:val="24"/>
        </w:rPr>
        <w:t>、工期及质量承诺：一旦我方</w:t>
      </w:r>
      <w:r>
        <w:rPr>
          <w:rFonts w:ascii="微软雅黑" w:eastAsia="微软雅黑" w:hAnsi="微软雅黑" w:cs="微软雅黑" w:hint="eastAsia"/>
          <w:sz w:val="24"/>
        </w:rPr>
        <w:t>达成协议</w:t>
      </w:r>
      <w:r>
        <w:rPr>
          <w:rFonts w:ascii="微软雅黑" w:eastAsia="微软雅黑" w:hAnsi="微软雅黑" w:cs="微软雅黑" w:hint="eastAsia"/>
          <w:sz w:val="24"/>
        </w:rPr>
        <w:t>，我方保证按照</w:t>
      </w:r>
      <w:r>
        <w:rPr>
          <w:rFonts w:ascii="微软雅黑" w:eastAsia="微软雅黑" w:hAnsi="微软雅黑" w:cs="微软雅黑" w:hint="eastAsia"/>
          <w:sz w:val="24"/>
        </w:rPr>
        <w:t>询价</w:t>
      </w:r>
      <w:r>
        <w:rPr>
          <w:rFonts w:ascii="微软雅黑" w:eastAsia="微软雅黑" w:hAnsi="微软雅黑" w:cs="微软雅黑" w:hint="eastAsia"/>
          <w:sz w:val="24"/>
        </w:rPr>
        <w:t>方工期要求完工，并确保工程质量符合设计图纸及规范要求。推迟工期</w:t>
      </w:r>
      <w:r>
        <w:rPr>
          <w:rFonts w:ascii="微软雅黑" w:eastAsia="微软雅黑" w:hAnsi="微软雅黑" w:cs="微软雅黑" w:hint="eastAsia"/>
          <w:sz w:val="24"/>
        </w:rPr>
        <w:t>3</w:t>
      </w:r>
      <w:r>
        <w:rPr>
          <w:rFonts w:ascii="微软雅黑" w:eastAsia="微软雅黑" w:hAnsi="微软雅黑" w:cs="微软雅黑" w:hint="eastAsia"/>
          <w:sz w:val="24"/>
        </w:rPr>
        <w:t>天以内，按</w:t>
      </w:r>
      <w:r>
        <w:rPr>
          <w:rFonts w:ascii="微软雅黑" w:eastAsia="微软雅黑" w:hAnsi="微软雅黑" w:cs="微软雅黑" w:hint="eastAsia"/>
          <w:sz w:val="24"/>
        </w:rPr>
        <w:t>1000</w:t>
      </w:r>
      <w:r>
        <w:rPr>
          <w:rFonts w:ascii="微软雅黑" w:eastAsia="微软雅黑" w:hAnsi="微软雅黑" w:cs="微软雅黑" w:hint="eastAsia"/>
          <w:sz w:val="24"/>
        </w:rPr>
        <w:t>元</w:t>
      </w:r>
      <w:r>
        <w:rPr>
          <w:rFonts w:ascii="微软雅黑" w:eastAsia="微软雅黑" w:hAnsi="微软雅黑" w:cs="微软雅黑" w:hint="eastAsia"/>
          <w:sz w:val="24"/>
        </w:rPr>
        <w:t>一</w:t>
      </w:r>
      <w:r>
        <w:rPr>
          <w:rFonts w:ascii="微软雅黑" w:eastAsia="微软雅黑" w:hAnsi="微软雅黑" w:cs="微软雅黑" w:hint="eastAsia"/>
          <w:sz w:val="24"/>
        </w:rPr>
        <w:t>天进行罚款，推迟超过</w:t>
      </w:r>
      <w:r>
        <w:rPr>
          <w:rFonts w:ascii="微软雅黑" w:eastAsia="微软雅黑" w:hAnsi="微软雅黑" w:cs="微软雅黑" w:hint="eastAsia"/>
          <w:sz w:val="24"/>
        </w:rPr>
        <w:t>3</w:t>
      </w:r>
      <w:r>
        <w:rPr>
          <w:rFonts w:ascii="微软雅黑" w:eastAsia="微软雅黑" w:hAnsi="微软雅黑" w:cs="微软雅黑" w:hint="eastAsia"/>
          <w:sz w:val="24"/>
        </w:rPr>
        <w:t>天，按</w:t>
      </w:r>
      <w:r>
        <w:rPr>
          <w:rFonts w:ascii="微软雅黑" w:eastAsia="微软雅黑" w:hAnsi="微软雅黑" w:cs="微软雅黑" w:hint="eastAsia"/>
          <w:sz w:val="24"/>
        </w:rPr>
        <w:t>3000</w:t>
      </w:r>
      <w:r>
        <w:rPr>
          <w:rFonts w:ascii="微软雅黑" w:eastAsia="微软雅黑" w:hAnsi="微软雅黑" w:cs="微软雅黑" w:hint="eastAsia"/>
          <w:sz w:val="24"/>
        </w:rPr>
        <w:t>元</w:t>
      </w:r>
      <w:r>
        <w:rPr>
          <w:rFonts w:ascii="微软雅黑" w:eastAsia="微软雅黑" w:hAnsi="微软雅黑" w:cs="微软雅黑" w:hint="eastAsia"/>
          <w:sz w:val="24"/>
        </w:rPr>
        <w:t>/</w:t>
      </w:r>
      <w:r>
        <w:rPr>
          <w:rFonts w:ascii="微软雅黑" w:eastAsia="微软雅黑" w:hAnsi="微软雅黑" w:cs="微软雅黑" w:hint="eastAsia"/>
          <w:sz w:val="24"/>
        </w:rPr>
        <w:t>天进行处罚。</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5</w:t>
      </w:r>
      <w:r>
        <w:rPr>
          <w:rFonts w:ascii="微软雅黑" w:eastAsia="微软雅黑" w:hAnsi="微软雅黑" w:cs="微软雅黑" w:hint="eastAsia"/>
          <w:sz w:val="24"/>
        </w:rPr>
        <w:t>、我司承诺：按照</w:t>
      </w:r>
      <w:r>
        <w:rPr>
          <w:rFonts w:ascii="微软雅黑" w:eastAsia="微软雅黑" w:hAnsi="微软雅黑" w:cs="微软雅黑" w:hint="eastAsia"/>
          <w:sz w:val="24"/>
        </w:rPr>
        <w:t>询价</w:t>
      </w:r>
      <w:r>
        <w:rPr>
          <w:rFonts w:ascii="微软雅黑" w:eastAsia="微软雅黑" w:hAnsi="微软雅黑" w:cs="微软雅黑" w:hint="eastAsia"/>
          <w:sz w:val="24"/>
        </w:rPr>
        <w:t>人最新的施工组织设计安排生产力</w:t>
      </w:r>
      <w:r>
        <w:rPr>
          <w:rFonts w:ascii="微软雅黑" w:eastAsia="微软雅黑" w:hAnsi="微软雅黑" w:cs="微软雅黑" w:hint="eastAsia"/>
          <w:sz w:val="24"/>
        </w:rPr>
        <w:t>。</w:t>
      </w:r>
    </w:p>
    <w:p w:rsidR="00E52AB3" w:rsidRDefault="001C31E3">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6</w:t>
      </w:r>
      <w:r>
        <w:rPr>
          <w:rFonts w:ascii="微软雅黑" w:eastAsia="微软雅黑" w:hAnsi="微软雅黑" w:cs="微软雅黑" w:hint="eastAsia"/>
          <w:sz w:val="24"/>
        </w:rPr>
        <w:t>、除非另外达成协议并生效，你方的</w:t>
      </w:r>
      <w:r>
        <w:rPr>
          <w:rFonts w:ascii="微软雅黑" w:eastAsia="微软雅黑" w:hAnsi="微软雅黑" w:cs="微软雅黑" w:hint="eastAsia"/>
          <w:sz w:val="24"/>
        </w:rPr>
        <w:t>询价</w:t>
      </w:r>
      <w:r>
        <w:rPr>
          <w:rFonts w:ascii="微软雅黑" w:eastAsia="微软雅黑" w:hAnsi="微软雅黑" w:cs="微软雅黑" w:hint="eastAsia"/>
          <w:sz w:val="24"/>
        </w:rPr>
        <w:t>文件、通知书和本</w:t>
      </w:r>
      <w:r>
        <w:rPr>
          <w:rFonts w:ascii="微软雅黑" w:eastAsia="微软雅黑" w:hAnsi="微软雅黑" w:cs="微软雅黑" w:hint="eastAsia"/>
          <w:sz w:val="24"/>
        </w:rPr>
        <w:t>报价</w:t>
      </w:r>
      <w:r>
        <w:rPr>
          <w:rFonts w:ascii="微软雅黑" w:eastAsia="微软雅黑" w:hAnsi="微软雅黑" w:cs="微软雅黑" w:hint="eastAsia"/>
          <w:sz w:val="24"/>
        </w:rPr>
        <w:t>文件将构成约束我们双方的合同</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附件三</w:t>
      </w:r>
    </w:p>
    <w:p w:rsidR="00E52AB3" w:rsidRDefault="001C31E3">
      <w:pPr>
        <w:spacing w:line="360" w:lineRule="auto"/>
        <w:jc w:val="center"/>
        <w:textAlignment w:val="baseline"/>
        <w:rPr>
          <w:rFonts w:ascii="微软雅黑" w:eastAsia="微软雅黑" w:hAnsi="微软雅黑" w:cs="微软雅黑"/>
          <w:b/>
          <w:bCs/>
          <w:sz w:val="44"/>
          <w:szCs w:val="44"/>
        </w:rPr>
      </w:pPr>
      <w:r>
        <w:rPr>
          <w:rFonts w:ascii="微软雅黑" w:eastAsia="微软雅黑" w:hAnsi="微软雅黑" w:cs="微软雅黑" w:hint="eastAsia"/>
          <w:b/>
          <w:bCs/>
          <w:sz w:val="44"/>
          <w:szCs w:val="44"/>
        </w:rPr>
        <w:lastRenderedPageBreak/>
        <w:t>承诺书</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致：公司：</w:t>
      </w:r>
    </w:p>
    <w:p w:rsidR="00E52AB3" w:rsidRDefault="001C31E3">
      <w:pPr>
        <w:spacing w:line="360" w:lineRule="auto"/>
        <w:ind w:firstLineChars="200" w:firstLine="480"/>
        <w:textAlignment w:val="baseline"/>
        <w:rPr>
          <w:rFonts w:ascii="微软雅黑" w:eastAsia="微软雅黑" w:hAnsi="微软雅黑" w:cs="微软雅黑"/>
          <w:sz w:val="24"/>
        </w:rPr>
      </w:pPr>
      <w:r>
        <w:rPr>
          <w:rFonts w:ascii="微软雅黑" w:eastAsia="微软雅黑" w:hAnsi="微软雅黑" w:cs="微软雅黑" w:hint="eastAsia"/>
          <w:sz w:val="24"/>
        </w:rPr>
        <w:t>本次参加</w:t>
      </w:r>
      <w:r>
        <w:rPr>
          <w:rFonts w:ascii="微软雅黑" w:eastAsia="微软雅黑" w:hAnsi="微软雅黑" w:cs="微软雅黑" w:hint="eastAsia"/>
          <w:sz w:val="24"/>
        </w:rPr>
        <w:t>贵公司</w:t>
      </w:r>
      <w:r>
        <w:rPr>
          <w:rFonts w:ascii="微软雅黑" w:eastAsia="微软雅黑" w:hAnsi="微软雅黑" w:cs="微软雅黑" w:hint="eastAsia"/>
          <w:sz w:val="24"/>
        </w:rPr>
        <w:t>IT</w:t>
      </w:r>
      <w:r>
        <w:rPr>
          <w:rFonts w:ascii="微软雅黑" w:eastAsia="微软雅黑" w:hAnsi="微软雅黑" w:cs="微软雅黑" w:hint="eastAsia"/>
          <w:sz w:val="24"/>
        </w:rPr>
        <w:t>专业分包</w:t>
      </w:r>
      <w:r>
        <w:rPr>
          <w:rFonts w:ascii="微软雅黑" w:eastAsia="微软雅黑" w:hAnsi="微软雅黑" w:cs="微软雅黑" w:hint="eastAsia"/>
          <w:sz w:val="24"/>
        </w:rPr>
        <w:t>工程的报价，如有幸我公司中标，为确保工程保质、保量按期完成施工任务，达到双方合作愉快的目的，我司特作如下承诺：</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一、人员配备：</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二、安全保证：</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三、质量保证：</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四、工期保证：</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五、文明生产：</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六、生活区管理：</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服从贵公司现场管理和指挥，保证按照合同约定以及询价文件中要求完成施工任</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务。为表示我方的友好合作诚意，我方愿意…………（选填）</w:t>
      </w: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单位名称：</w:t>
      </w:r>
      <w:r>
        <w:rPr>
          <w:rFonts w:ascii="微软雅黑" w:eastAsia="微软雅黑" w:hAnsi="微软雅黑" w:cs="微软雅黑" w:hint="eastAsia"/>
          <w:sz w:val="24"/>
        </w:rPr>
        <w:t xml:space="preserve"> </w:t>
      </w:r>
      <w:r>
        <w:rPr>
          <w:rFonts w:ascii="微软雅黑" w:eastAsia="微软雅黑" w:hAnsi="微软雅黑" w:cs="微软雅黑" w:hint="eastAsia"/>
          <w:sz w:val="24"/>
        </w:rPr>
        <w:t>（公章）</w:t>
      </w:r>
    </w:p>
    <w:p w:rsidR="00E52AB3" w:rsidRDefault="00E52AB3">
      <w:pPr>
        <w:spacing w:line="360" w:lineRule="auto"/>
        <w:textAlignment w:val="baseline"/>
        <w:rPr>
          <w:rFonts w:ascii="微软雅黑" w:eastAsia="微软雅黑" w:hAnsi="微软雅黑" w:cs="微软雅黑"/>
          <w:sz w:val="24"/>
        </w:rPr>
      </w:pP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法定代表人：</w:t>
      </w:r>
      <w:r>
        <w:rPr>
          <w:rFonts w:ascii="微软雅黑" w:eastAsia="微软雅黑" w:hAnsi="微软雅黑" w:cs="微软雅黑" w:hint="eastAsia"/>
          <w:sz w:val="24"/>
        </w:rPr>
        <w:t xml:space="preserve"> </w:t>
      </w:r>
      <w:r>
        <w:rPr>
          <w:rFonts w:ascii="微软雅黑" w:eastAsia="微软雅黑" w:hAnsi="微软雅黑" w:cs="微软雅黑" w:hint="eastAsia"/>
          <w:sz w:val="24"/>
        </w:rPr>
        <w:t>（签字或盖章）</w:t>
      </w:r>
    </w:p>
    <w:p w:rsidR="00E52AB3" w:rsidRDefault="00E52AB3">
      <w:pPr>
        <w:spacing w:line="360" w:lineRule="auto"/>
        <w:textAlignment w:val="baseline"/>
        <w:rPr>
          <w:rFonts w:ascii="微软雅黑" w:eastAsia="微软雅黑" w:hAnsi="微软雅黑" w:cs="微软雅黑"/>
          <w:sz w:val="24"/>
        </w:rPr>
      </w:pPr>
    </w:p>
    <w:p w:rsidR="00E52AB3" w:rsidRDefault="001C31E3">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项目负责人：</w:t>
      </w:r>
      <w:r>
        <w:rPr>
          <w:rFonts w:ascii="微软雅黑" w:eastAsia="微软雅黑" w:hAnsi="微软雅黑" w:cs="微软雅黑" w:hint="eastAsia"/>
          <w:sz w:val="24"/>
        </w:rPr>
        <w:t xml:space="preserve"> </w:t>
      </w:r>
      <w:r>
        <w:rPr>
          <w:rFonts w:ascii="微软雅黑" w:eastAsia="微软雅黑" w:hAnsi="微软雅黑" w:cs="微软雅黑" w:hint="eastAsia"/>
          <w:sz w:val="24"/>
        </w:rPr>
        <w:t>（签字）</w:t>
      </w:r>
    </w:p>
    <w:p w:rsidR="00E52AB3" w:rsidRDefault="00E52AB3">
      <w:pPr>
        <w:spacing w:line="360" w:lineRule="auto"/>
        <w:ind w:firstLineChars="2700" w:firstLine="6480"/>
        <w:textAlignment w:val="baseline"/>
        <w:rPr>
          <w:rFonts w:ascii="微软雅黑" w:eastAsia="微软雅黑" w:hAnsi="微软雅黑" w:cs="微软雅黑"/>
          <w:sz w:val="24"/>
        </w:rPr>
      </w:pPr>
    </w:p>
    <w:p w:rsidR="00E52AB3" w:rsidRDefault="001C31E3">
      <w:pPr>
        <w:spacing w:line="360" w:lineRule="auto"/>
        <w:ind w:firstLineChars="2700" w:firstLine="6480"/>
        <w:textAlignment w:val="baseline"/>
        <w:rPr>
          <w:rFonts w:ascii="微软雅黑" w:eastAsia="微软雅黑" w:hAnsi="微软雅黑" w:cs="微软雅黑"/>
          <w:sz w:val="24"/>
        </w:rPr>
        <w:sectPr w:rsidR="00E52AB3">
          <w:headerReference w:type="default" r:id="rId9"/>
          <w:footerReference w:type="default" r:id="rId10"/>
          <w:pgSz w:w="11906" w:h="16838"/>
          <w:pgMar w:top="1440" w:right="1800" w:bottom="1440" w:left="1800" w:header="851" w:footer="992" w:gutter="0"/>
          <w:cols w:space="425"/>
          <w:docGrid w:type="lines" w:linePitch="312"/>
        </w:sectPr>
      </w:pP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textAlignment w:val="baseline"/>
        <w:rPr>
          <w:rFonts w:ascii="微软雅黑" w:eastAsia="微软雅黑" w:hAnsi="微软雅黑" w:cs="微软雅黑"/>
          <w:sz w:val="24"/>
        </w:rPr>
      </w:pPr>
    </w:p>
    <w:p w:rsidR="00E52AB3" w:rsidRDefault="001C31E3">
      <w:pPr>
        <w:spacing w:line="400" w:lineRule="exact"/>
        <w:textAlignment w:val="baseline"/>
        <w:rPr>
          <w:rFonts w:ascii="微软雅黑" w:eastAsia="微软雅黑" w:hAnsi="微软雅黑" w:cs="微软雅黑"/>
          <w:b/>
          <w:bCs/>
          <w:sz w:val="24"/>
        </w:rPr>
      </w:pPr>
      <w:r>
        <w:rPr>
          <w:rFonts w:ascii="微软雅黑" w:eastAsia="微软雅黑" w:hAnsi="微软雅黑" w:cs="微软雅黑" w:hint="eastAsia"/>
          <w:sz w:val="24"/>
        </w:rPr>
        <w:t>附件</w:t>
      </w:r>
      <w:r>
        <w:rPr>
          <w:rFonts w:ascii="微软雅黑" w:eastAsia="微软雅黑" w:hAnsi="微软雅黑" w:cs="微软雅黑" w:hint="eastAsia"/>
          <w:sz w:val="24"/>
        </w:rPr>
        <w:t>四</w:t>
      </w:r>
    </w:p>
    <w:p w:rsidR="00E52AB3" w:rsidRDefault="001C31E3">
      <w:pPr>
        <w:spacing w:line="600" w:lineRule="exact"/>
        <w:jc w:val="center"/>
        <w:textAlignment w:val="baseline"/>
        <w:rPr>
          <w:rFonts w:ascii="微软雅黑" w:eastAsia="微软雅黑" w:hAnsi="微软雅黑" w:cs="微软雅黑"/>
          <w:b/>
          <w:bCs/>
          <w:spacing w:val="20"/>
          <w:sz w:val="44"/>
          <w:szCs w:val="44"/>
        </w:rPr>
      </w:pPr>
      <w:r>
        <w:rPr>
          <w:rFonts w:ascii="微软雅黑" w:eastAsia="微软雅黑" w:hAnsi="微软雅黑" w:cs="微软雅黑" w:hint="eastAsia"/>
          <w:b/>
          <w:bCs/>
          <w:spacing w:val="20"/>
          <w:sz w:val="44"/>
          <w:szCs w:val="44"/>
        </w:rPr>
        <w:t>IT</w:t>
      </w:r>
      <w:r>
        <w:rPr>
          <w:rFonts w:ascii="微软雅黑" w:eastAsia="微软雅黑" w:hAnsi="微软雅黑" w:cs="微软雅黑" w:hint="eastAsia"/>
          <w:b/>
          <w:bCs/>
          <w:spacing w:val="20"/>
          <w:sz w:val="44"/>
          <w:szCs w:val="44"/>
        </w:rPr>
        <w:t>专业分包工程</w:t>
      </w:r>
      <w:r>
        <w:rPr>
          <w:rFonts w:ascii="微软雅黑" w:eastAsia="微软雅黑" w:hAnsi="微软雅黑" w:cs="微软雅黑" w:hint="eastAsia"/>
          <w:b/>
          <w:bCs/>
          <w:spacing w:val="20"/>
          <w:sz w:val="44"/>
          <w:szCs w:val="44"/>
        </w:rPr>
        <w:t>报价表</w:t>
      </w:r>
    </w:p>
    <w:p w:rsidR="00E52AB3" w:rsidRDefault="001C31E3">
      <w:pPr>
        <w:spacing w:line="600" w:lineRule="exact"/>
        <w:jc w:val="center"/>
        <w:textAlignment w:val="baseline"/>
        <w:rPr>
          <w:rFonts w:ascii="微软雅黑" w:eastAsia="微软雅黑" w:hAnsi="微软雅黑" w:cs="微软雅黑"/>
          <w:spacing w:val="20"/>
          <w:sz w:val="24"/>
        </w:rPr>
      </w:pPr>
      <w:r>
        <w:rPr>
          <w:rFonts w:ascii="微软雅黑" w:eastAsia="微软雅黑" w:hAnsi="微软雅黑" w:cs="微软雅黑" w:hint="eastAsia"/>
          <w:spacing w:val="20"/>
          <w:sz w:val="24"/>
        </w:rPr>
        <w:t>（封面）</w:t>
      </w:r>
    </w:p>
    <w:p w:rsidR="00E52AB3" w:rsidRDefault="00E52AB3">
      <w:pPr>
        <w:spacing w:line="400" w:lineRule="exact"/>
        <w:textAlignment w:val="baseline"/>
        <w:rPr>
          <w:rFonts w:ascii="微软雅黑" w:eastAsia="微软雅黑" w:hAnsi="微软雅黑" w:cs="微软雅黑"/>
          <w:b/>
          <w:sz w:val="24"/>
        </w:rPr>
      </w:pPr>
    </w:p>
    <w:p w:rsidR="00E52AB3" w:rsidRDefault="001C31E3">
      <w:pPr>
        <w:spacing w:line="400" w:lineRule="exact"/>
        <w:ind w:leftChars="931" w:left="3155" w:hangingChars="500" w:hanging="1200"/>
        <w:textAlignment w:val="baseline"/>
        <w:rPr>
          <w:rFonts w:ascii="微软雅黑" w:eastAsia="微软雅黑" w:hAnsi="微软雅黑" w:cs="微软雅黑"/>
          <w:sz w:val="24"/>
        </w:rPr>
      </w:pPr>
      <w:r>
        <w:rPr>
          <w:rFonts w:ascii="微软雅黑" w:eastAsia="微软雅黑" w:hAnsi="微软雅黑" w:cs="微软雅黑" w:hint="eastAsia"/>
          <w:sz w:val="24"/>
        </w:rPr>
        <w:t>工程名称：</w:t>
      </w:r>
      <w:r>
        <w:rPr>
          <w:rFonts w:ascii="微软雅黑" w:eastAsia="微软雅黑" w:hAnsi="微软雅黑" w:cs="微软雅黑" w:hint="eastAsia"/>
          <w:color w:val="333333"/>
          <w:kern w:val="0"/>
          <w:sz w:val="24"/>
          <w:lang/>
        </w:rPr>
        <w:t>淮南清洁能源储运装备制造产业园项目</w:t>
      </w:r>
      <w:r>
        <w:rPr>
          <w:rFonts w:ascii="微软雅黑" w:eastAsia="微软雅黑" w:hAnsi="微软雅黑" w:cs="微软雅黑" w:hint="eastAsia"/>
          <w:color w:val="333333"/>
          <w:kern w:val="0"/>
          <w:sz w:val="24"/>
          <w:lang/>
        </w:rPr>
        <w:t>4#</w:t>
      </w:r>
      <w:r>
        <w:rPr>
          <w:rFonts w:ascii="微软雅黑" w:eastAsia="微软雅黑" w:hAnsi="微软雅黑" w:cs="微软雅黑" w:hint="eastAsia"/>
          <w:color w:val="333333"/>
          <w:kern w:val="0"/>
          <w:sz w:val="24"/>
          <w:lang/>
        </w:rPr>
        <w:t>标准化厂房</w:t>
      </w:r>
      <w:r>
        <w:rPr>
          <w:rFonts w:ascii="微软雅黑" w:eastAsia="微软雅黑" w:hAnsi="微软雅黑" w:cs="微软雅黑" w:hint="eastAsia"/>
          <w:color w:val="333333"/>
          <w:kern w:val="0"/>
          <w:sz w:val="24"/>
          <w:lang/>
        </w:rPr>
        <w:t>IT</w:t>
      </w:r>
      <w:r>
        <w:rPr>
          <w:rFonts w:ascii="微软雅黑" w:eastAsia="微软雅黑" w:hAnsi="微软雅黑" w:cs="微软雅黑" w:hint="eastAsia"/>
          <w:color w:val="333333"/>
          <w:kern w:val="0"/>
          <w:sz w:val="24"/>
          <w:lang/>
        </w:rPr>
        <w:t>专业分包工程</w:t>
      </w: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1C31E3">
      <w:pPr>
        <w:spacing w:line="400" w:lineRule="exact"/>
        <w:jc w:val="center"/>
        <w:textAlignment w:val="baseline"/>
        <w:rPr>
          <w:rFonts w:ascii="微软雅黑" w:eastAsia="微软雅黑" w:hAnsi="微软雅黑" w:cs="微软雅黑"/>
          <w:sz w:val="24"/>
          <w:u w:val="single"/>
        </w:rPr>
      </w:pPr>
      <w:r>
        <w:rPr>
          <w:rFonts w:ascii="微软雅黑" w:eastAsia="微软雅黑" w:hAnsi="微软雅黑" w:cs="微软雅黑" w:hint="eastAsia"/>
          <w:sz w:val="24"/>
        </w:rPr>
        <w:t>报价人</w:t>
      </w:r>
      <w:r>
        <w:rPr>
          <w:rFonts w:ascii="微软雅黑" w:eastAsia="微软雅黑" w:hAnsi="微软雅黑" w:cs="微软雅黑" w:hint="eastAsia"/>
          <w:sz w:val="24"/>
          <w:u w:val="single"/>
        </w:rPr>
        <w:t>（盖章）</w:t>
      </w:r>
    </w:p>
    <w:p w:rsidR="00E52AB3" w:rsidRDefault="00E52AB3">
      <w:pPr>
        <w:spacing w:line="400" w:lineRule="exact"/>
        <w:jc w:val="center"/>
        <w:textAlignment w:val="baseline"/>
        <w:rPr>
          <w:rFonts w:ascii="微软雅黑" w:eastAsia="微软雅黑" w:hAnsi="微软雅黑" w:cs="微软雅黑"/>
          <w:sz w:val="24"/>
          <w:u w:val="single"/>
        </w:rPr>
      </w:pPr>
    </w:p>
    <w:p w:rsidR="00E52AB3" w:rsidRDefault="00E52AB3">
      <w:pPr>
        <w:spacing w:line="400" w:lineRule="exact"/>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1C31E3">
      <w:pPr>
        <w:spacing w:line="400" w:lineRule="exact"/>
        <w:jc w:val="center"/>
        <w:textAlignment w:val="baseline"/>
        <w:rPr>
          <w:rFonts w:ascii="微软雅黑" w:eastAsia="微软雅黑" w:hAnsi="微软雅黑" w:cs="微软雅黑"/>
          <w:sz w:val="24"/>
          <w:u w:val="single"/>
        </w:rPr>
      </w:pPr>
      <w:r>
        <w:rPr>
          <w:rFonts w:ascii="微软雅黑" w:eastAsia="微软雅黑" w:hAnsi="微软雅黑" w:cs="微软雅黑" w:hint="eastAsia"/>
          <w:sz w:val="24"/>
        </w:rPr>
        <w:t>企业法定代表人</w:t>
      </w:r>
      <w:r>
        <w:rPr>
          <w:rFonts w:ascii="微软雅黑" w:eastAsia="微软雅黑" w:hAnsi="微软雅黑" w:cs="微软雅黑" w:hint="eastAsia"/>
          <w:sz w:val="24"/>
          <w:u w:val="single"/>
        </w:rPr>
        <w:t>（盖章）</w:t>
      </w:r>
    </w:p>
    <w:p w:rsidR="00E52AB3" w:rsidRDefault="00E52AB3">
      <w:pPr>
        <w:spacing w:line="400" w:lineRule="exact"/>
        <w:jc w:val="center"/>
        <w:textAlignment w:val="baseline"/>
        <w:rPr>
          <w:rFonts w:ascii="微软雅黑" w:eastAsia="微软雅黑" w:hAnsi="微软雅黑" w:cs="微软雅黑"/>
          <w:sz w:val="24"/>
          <w:u w:val="single"/>
        </w:rPr>
      </w:pPr>
    </w:p>
    <w:p w:rsidR="00E52AB3" w:rsidRDefault="00E52AB3">
      <w:pPr>
        <w:spacing w:line="400" w:lineRule="exact"/>
        <w:ind w:firstLine="1260"/>
        <w:jc w:val="center"/>
        <w:textAlignment w:val="baseline"/>
        <w:rPr>
          <w:rFonts w:ascii="微软雅黑" w:eastAsia="微软雅黑" w:hAnsi="微软雅黑" w:cs="微软雅黑"/>
          <w:sz w:val="24"/>
        </w:rPr>
      </w:pPr>
    </w:p>
    <w:p w:rsidR="00E52AB3" w:rsidRDefault="00E52AB3">
      <w:pPr>
        <w:spacing w:line="400" w:lineRule="exact"/>
        <w:ind w:firstLineChars="2400" w:firstLine="5760"/>
        <w:textAlignment w:val="baseline"/>
        <w:rPr>
          <w:rFonts w:ascii="微软雅黑" w:eastAsia="微软雅黑" w:hAnsi="微软雅黑" w:cs="微软雅黑"/>
          <w:sz w:val="24"/>
        </w:rPr>
      </w:pPr>
    </w:p>
    <w:p w:rsidR="00E52AB3" w:rsidRDefault="001C31E3">
      <w:pPr>
        <w:spacing w:line="400" w:lineRule="exact"/>
        <w:ind w:firstLineChars="2400" w:firstLine="5760"/>
        <w:textAlignment w:val="baseline"/>
        <w:rPr>
          <w:rFonts w:ascii="微软雅黑" w:eastAsia="微软雅黑" w:hAnsi="微软雅黑" w:cs="微软雅黑"/>
          <w:sz w:val="24"/>
          <w:u w:val="single"/>
        </w:rPr>
      </w:pPr>
      <w:r>
        <w:rPr>
          <w:rFonts w:ascii="微软雅黑" w:eastAsia="微软雅黑" w:hAnsi="微软雅黑" w:cs="微软雅黑" w:hint="eastAsia"/>
          <w:sz w:val="24"/>
        </w:rPr>
        <w:t>现场负责人</w:t>
      </w:r>
      <w:r>
        <w:rPr>
          <w:rFonts w:ascii="微软雅黑" w:eastAsia="微软雅黑" w:hAnsi="微软雅黑" w:cs="微软雅黑" w:hint="eastAsia"/>
          <w:sz w:val="24"/>
          <w:u w:val="single"/>
        </w:rPr>
        <w:t>（签字）</w:t>
      </w: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textAlignment w:val="baseline"/>
        <w:rPr>
          <w:rFonts w:ascii="微软雅黑" w:eastAsia="微软雅黑" w:hAnsi="微软雅黑" w:cs="微软雅黑"/>
          <w:sz w:val="24"/>
        </w:rPr>
      </w:pPr>
    </w:p>
    <w:p w:rsidR="00E52AB3" w:rsidRDefault="001C31E3">
      <w:pPr>
        <w:spacing w:line="400" w:lineRule="exact"/>
        <w:ind w:firstLineChars="2200" w:firstLine="5280"/>
        <w:textAlignment w:val="baseline"/>
        <w:rPr>
          <w:rFonts w:ascii="微软雅黑" w:eastAsia="微软雅黑" w:hAnsi="微软雅黑" w:cs="微软雅黑"/>
          <w:sz w:val="24"/>
        </w:rPr>
      </w:pPr>
      <w:r>
        <w:rPr>
          <w:rFonts w:ascii="微软雅黑" w:eastAsia="微软雅黑" w:hAnsi="微软雅黑" w:cs="微软雅黑" w:hint="eastAsia"/>
          <w:sz w:val="24"/>
        </w:rPr>
        <w:t>编</w:t>
      </w:r>
      <w:r>
        <w:rPr>
          <w:rFonts w:ascii="微软雅黑" w:eastAsia="微软雅黑" w:hAnsi="微软雅黑" w:cs="微软雅黑" w:hint="eastAsia"/>
          <w:sz w:val="24"/>
        </w:rPr>
        <w:t xml:space="preserve">  </w:t>
      </w:r>
      <w:r>
        <w:rPr>
          <w:rFonts w:ascii="微软雅黑" w:eastAsia="微软雅黑" w:hAnsi="微软雅黑" w:cs="微软雅黑" w:hint="eastAsia"/>
          <w:sz w:val="24"/>
        </w:rPr>
        <w:t>制</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期</w:t>
      </w:r>
      <w:r>
        <w:rPr>
          <w:rFonts w:ascii="微软雅黑" w:eastAsia="微软雅黑" w:hAnsi="微软雅黑" w:cs="微软雅黑" w:hint="eastAsia"/>
          <w:sz w:val="24"/>
        </w:rPr>
        <w:t>：</w:t>
      </w: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textAlignment w:val="baseline"/>
        <w:rPr>
          <w:rFonts w:ascii="微软雅黑" w:eastAsia="微软雅黑" w:hAnsi="微软雅黑" w:cs="微软雅黑"/>
          <w:b/>
          <w:spacing w:val="20"/>
          <w:sz w:val="24"/>
        </w:rPr>
      </w:pPr>
    </w:p>
    <w:tbl>
      <w:tblPr>
        <w:tblW w:w="21174" w:type="dxa"/>
        <w:tblInd w:w="93" w:type="dxa"/>
        <w:tblLayout w:type="fixed"/>
        <w:tblLook w:val="04A0"/>
      </w:tblPr>
      <w:tblGrid>
        <w:gridCol w:w="732"/>
        <w:gridCol w:w="1770"/>
        <w:gridCol w:w="1860"/>
        <w:gridCol w:w="3945"/>
        <w:gridCol w:w="1290"/>
        <w:gridCol w:w="990"/>
        <w:gridCol w:w="3300"/>
        <w:gridCol w:w="7287"/>
      </w:tblGrid>
      <w:tr w:rsidR="00E52AB3">
        <w:trPr>
          <w:trHeight w:val="275"/>
        </w:trPr>
        <w:tc>
          <w:tcPr>
            <w:tcW w:w="10587" w:type="dxa"/>
            <w:gridSpan w:val="6"/>
            <w:tcBorders>
              <w:top w:val="nil"/>
              <w:left w:val="nil"/>
              <w:bottom w:val="single" w:sz="8" w:space="0" w:color="000000"/>
              <w:right w:val="nil"/>
            </w:tcBorders>
            <w:shd w:val="clear" w:color="auto" w:fill="auto"/>
            <w:vAlign w:val="center"/>
          </w:tcPr>
          <w:p w:rsidR="00E52AB3" w:rsidRDefault="001C31E3">
            <w:pPr>
              <w:widowControl/>
              <w:jc w:val="center"/>
              <w:textAlignment w:val="center"/>
              <w:rPr>
                <w:rFonts w:ascii="黑体" w:eastAsia="黑体" w:hAnsi="宋体" w:cs="黑体"/>
                <w:sz w:val="20"/>
                <w:szCs w:val="20"/>
              </w:rPr>
            </w:pPr>
            <w:r>
              <w:rPr>
                <w:rFonts w:ascii="宋体" w:hAnsi="宋体" w:cs="宋体" w:hint="eastAsia"/>
                <w:b/>
                <w:bCs/>
                <w:kern w:val="0"/>
                <w:sz w:val="32"/>
                <w:szCs w:val="32"/>
                <w:lang/>
              </w:rPr>
              <w:lastRenderedPageBreak/>
              <w:t>IT</w:t>
            </w:r>
            <w:r>
              <w:rPr>
                <w:rFonts w:ascii="宋体" w:hAnsi="宋体" w:cs="宋体" w:hint="eastAsia"/>
                <w:b/>
                <w:bCs/>
                <w:kern w:val="0"/>
                <w:sz w:val="32"/>
                <w:szCs w:val="32"/>
                <w:lang/>
              </w:rPr>
              <w:t>分包</w:t>
            </w:r>
            <w:r>
              <w:rPr>
                <w:rFonts w:ascii="宋体" w:hAnsi="宋体" w:cs="宋体" w:hint="eastAsia"/>
                <w:b/>
                <w:bCs/>
                <w:kern w:val="0"/>
                <w:sz w:val="32"/>
                <w:szCs w:val="32"/>
                <w:lang/>
              </w:rPr>
              <w:t>工程量清单</w:t>
            </w:r>
          </w:p>
        </w:tc>
        <w:tc>
          <w:tcPr>
            <w:tcW w:w="10587" w:type="dxa"/>
            <w:gridSpan w:val="2"/>
            <w:tcBorders>
              <w:top w:val="nil"/>
              <w:left w:val="nil"/>
              <w:bottom w:val="single" w:sz="8" w:space="0" w:color="000000"/>
              <w:right w:val="nil"/>
            </w:tcBorders>
            <w:shd w:val="clear" w:color="auto" w:fill="auto"/>
            <w:vAlign w:val="center"/>
          </w:tcPr>
          <w:p w:rsidR="00E52AB3" w:rsidRDefault="00E52AB3">
            <w:pPr>
              <w:widowControl/>
              <w:jc w:val="center"/>
              <w:textAlignment w:val="center"/>
              <w:rPr>
                <w:rFonts w:ascii="宋体" w:hAnsi="宋体" w:cs="宋体"/>
                <w:b/>
                <w:bCs/>
                <w:kern w:val="0"/>
                <w:sz w:val="32"/>
                <w:szCs w:val="32"/>
                <w:lang/>
              </w:rPr>
            </w:pPr>
          </w:p>
        </w:tc>
      </w:tr>
      <w:tr w:rsidR="00E52AB3">
        <w:trPr>
          <w:gridAfter w:val="1"/>
          <w:wAfter w:w="7287" w:type="dxa"/>
          <w:trHeight w:val="871"/>
        </w:trPr>
        <w:tc>
          <w:tcPr>
            <w:tcW w:w="13887" w:type="dxa"/>
            <w:gridSpan w:val="7"/>
            <w:tcBorders>
              <w:top w:val="single" w:sz="8" w:space="0" w:color="000000"/>
              <w:left w:val="single" w:sz="8" w:space="0" w:color="000000"/>
              <w:bottom w:val="single" w:sz="4" w:space="0" w:color="000000"/>
              <w:right w:val="single" w:sz="4" w:space="0" w:color="000000"/>
            </w:tcBorders>
            <w:shd w:val="clear" w:color="auto" w:fill="FFFFFF"/>
            <w:vAlign w:val="center"/>
          </w:tcPr>
          <w:p w:rsidR="00E52AB3" w:rsidRDefault="001C31E3">
            <w:pPr>
              <w:widowControl/>
              <w:jc w:val="left"/>
              <w:textAlignment w:val="center"/>
              <w:rPr>
                <w:rFonts w:ascii="黑体" w:eastAsia="黑体" w:hAnsi="宋体" w:cs="黑体"/>
                <w:sz w:val="28"/>
                <w:szCs w:val="28"/>
              </w:rPr>
            </w:pPr>
            <w:r>
              <w:rPr>
                <w:rFonts w:ascii="黑体" w:eastAsia="黑体" w:hAnsi="宋体" w:cs="黑体" w:hint="eastAsia"/>
                <w:kern w:val="0"/>
                <w:sz w:val="28"/>
                <w:szCs w:val="28"/>
                <w:lang/>
              </w:rPr>
              <w:t>工程名称：主厂房</w:t>
            </w:r>
            <w:r>
              <w:rPr>
                <w:rFonts w:ascii="黑体" w:eastAsia="黑体" w:hAnsi="宋体" w:cs="黑体" w:hint="eastAsia"/>
                <w:kern w:val="0"/>
                <w:sz w:val="28"/>
                <w:szCs w:val="28"/>
                <w:lang/>
              </w:rPr>
              <w:t>IT</w:t>
            </w:r>
            <w:r>
              <w:rPr>
                <w:rFonts w:ascii="黑体" w:eastAsia="黑体" w:hAnsi="宋体" w:cs="黑体" w:hint="eastAsia"/>
                <w:kern w:val="0"/>
                <w:sz w:val="28"/>
                <w:szCs w:val="28"/>
                <w:lang/>
              </w:rPr>
              <w:t>工程</w:t>
            </w:r>
          </w:p>
          <w:p w:rsidR="00E52AB3" w:rsidRDefault="00E52AB3">
            <w:pPr>
              <w:widowControl/>
              <w:jc w:val="left"/>
              <w:textAlignment w:val="center"/>
              <w:rPr>
                <w:rFonts w:ascii="黑体" w:eastAsia="黑体" w:hAnsi="宋体" w:cs="黑体"/>
                <w:kern w:val="0"/>
                <w:sz w:val="20"/>
                <w:szCs w:val="20"/>
                <w:lang/>
              </w:rPr>
            </w:pPr>
          </w:p>
        </w:tc>
      </w:tr>
      <w:tr w:rsidR="00E52AB3">
        <w:trPr>
          <w:gridAfter w:val="1"/>
          <w:wAfter w:w="7287" w:type="dxa"/>
          <w:trHeight w:val="1379"/>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黑体" w:eastAsia="黑体" w:hAnsi="宋体" w:cs="黑体" w:hint="eastAsia"/>
                <w:kern w:val="0"/>
                <w:sz w:val="20"/>
                <w:szCs w:val="20"/>
                <w:lang/>
              </w:rPr>
              <w:t>序号</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项目编码</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项目名称</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项目特征描述</w:t>
            </w:r>
          </w:p>
        </w:tc>
        <w:tc>
          <w:tcPr>
            <w:tcW w:w="1290" w:type="dxa"/>
            <w:tcBorders>
              <w:left w:val="single" w:sz="4" w:space="0" w:color="000000"/>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黑体" w:eastAsia="黑体" w:hAnsi="宋体" w:cs="黑体" w:hint="eastAsia"/>
                <w:kern w:val="0"/>
                <w:sz w:val="20"/>
                <w:szCs w:val="20"/>
                <w:lang/>
              </w:rPr>
              <w:t>计量</w:t>
            </w:r>
            <w:r>
              <w:rPr>
                <w:rFonts w:ascii="黑体" w:eastAsia="黑体" w:hAnsi="宋体" w:cs="黑体" w:hint="eastAsia"/>
                <w:kern w:val="0"/>
                <w:sz w:val="20"/>
                <w:szCs w:val="20"/>
                <w:lang/>
              </w:rPr>
              <w:br/>
            </w:r>
            <w:r>
              <w:rPr>
                <w:rFonts w:ascii="黑体" w:eastAsia="黑体" w:hAnsi="宋体" w:cs="黑体" w:hint="eastAsia"/>
                <w:kern w:val="0"/>
                <w:sz w:val="20"/>
                <w:szCs w:val="20"/>
                <w:lang/>
              </w:rPr>
              <w:t>单位</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黑体" w:eastAsia="黑体" w:hAnsi="宋体" w:cs="黑体" w:hint="eastAsia"/>
                <w:kern w:val="0"/>
                <w:sz w:val="20"/>
                <w:szCs w:val="20"/>
                <w:lang/>
              </w:rPr>
              <w:t>工程量</w:t>
            </w:r>
          </w:p>
        </w:tc>
        <w:tc>
          <w:tcPr>
            <w:tcW w:w="3300" w:type="dxa"/>
            <w:vMerge w:val="restart"/>
            <w:tcBorders>
              <w:top w:val="single" w:sz="4" w:space="0" w:color="auto"/>
              <w:left w:val="single" w:sz="4" w:space="0" w:color="auto"/>
              <w:right w:val="single" w:sz="4" w:space="0" w:color="auto"/>
            </w:tcBorders>
            <w:shd w:val="clear" w:color="auto" w:fill="auto"/>
            <w:vAlign w:val="center"/>
          </w:tcPr>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、报价时可根据现场实际条件在原有图纸基础上使用功能优化但不得减少或削弱原设计使用功能。</w:t>
            </w:r>
          </w:p>
        </w:tc>
      </w:tr>
      <w:tr w:rsidR="00E52AB3">
        <w:trPr>
          <w:gridAfter w:val="1"/>
          <w:wAfter w:w="7287" w:type="dxa"/>
          <w:trHeight w:val="1109"/>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机柜、机架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42U</w:t>
            </w:r>
            <w:r>
              <w:rPr>
                <w:rFonts w:ascii="宋体" w:hAnsi="宋体" w:cs="宋体" w:hint="eastAsia"/>
                <w:kern w:val="0"/>
                <w:sz w:val="20"/>
                <w:szCs w:val="20"/>
                <w:lang/>
              </w:rPr>
              <w:t>标准机柜</w:t>
            </w:r>
            <w:r>
              <w:rPr>
                <w:rFonts w:ascii="宋体" w:hAnsi="宋体" w:cs="宋体" w:hint="eastAsia"/>
                <w:kern w:val="0"/>
                <w:sz w:val="20"/>
                <w:szCs w:val="20"/>
                <w:lang/>
              </w:rPr>
              <w:t>,</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800X800X2000</w:t>
            </w:r>
            <w:r>
              <w:rPr>
                <w:rFonts w:ascii="宋体" w:hAnsi="宋体" w:cs="宋体" w:hint="eastAsia"/>
                <w:kern w:val="0"/>
                <w:sz w:val="20"/>
                <w:szCs w:val="20"/>
                <w:lang/>
              </w:rPr>
              <w:br/>
              <w:t>3</w:t>
            </w:r>
            <w:r>
              <w:rPr>
                <w:rFonts w:ascii="宋体" w:hAnsi="宋体" w:cs="宋体" w:hint="eastAsia"/>
                <w:kern w:val="0"/>
                <w:sz w:val="20"/>
                <w:szCs w:val="20"/>
                <w:lang/>
              </w:rPr>
              <w:t>、安装方式：落地安装</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宋体" w:hAnsi="宋体" w:cs="宋体" w:hint="eastAsia"/>
                <w:kern w:val="0"/>
                <w:sz w:val="20"/>
                <w:szCs w:val="20"/>
                <w:lang/>
              </w:rPr>
              <w:t>1.000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1384"/>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030502010001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配线架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24</w:t>
            </w:r>
            <w:r>
              <w:rPr>
                <w:rFonts w:ascii="宋体" w:hAnsi="宋体" w:cs="宋体" w:hint="eastAsia"/>
                <w:kern w:val="0"/>
                <w:sz w:val="20"/>
                <w:szCs w:val="20"/>
                <w:lang/>
              </w:rPr>
              <w:t>口光纤配线架</w:t>
            </w:r>
            <w:r>
              <w:rPr>
                <w:rFonts w:ascii="宋体" w:hAnsi="宋体" w:cs="宋体" w:hint="eastAsia"/>
                <w:kern w:val="0"/>
                <w:sz w:val="20"/>
                <w:szCs w:val="20"/>
                <w:lang/>
              </w:rPr>
              <w:t>,</w:t>
            </w:r>
            <w:r>
              <w:rPr>
                <w:rFonts w:ascii="宋体" w:hAnsi="宋体" w:cs="宋体" w:hint="eastAsia"/>
                <w:kern w:val="0"/>
                <w:sz w:val="20"/>
                <w:szCs w:val="20"/>
                <w:lang/>
              </w:rPr>
              <w:br/>
              <w:t>2</w:t>
            </w:r>
            <w:r>
              <w:rPr>
                <w:rFonts w:ascii="宋体" w:hAnsi="宋体" w:cs="宋体" w:hint="eastAsia"/>
                <w:kern w:val="0"/>
                <w:sz w:val="20"/>
                <w:szCs w:val="20"/>
                <w:lang/>
              </w:rPr>
              <w:t>、规格型号：机架式</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架</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宋体" w:hAnsi="宋体" w:cs="宋体" w:hint="eastAsia"/>
                <w:kern w:val="0"/>
                <w:sz w:val="20"/>
                <w:szCs w:val="20"/>
                <w:lang/>
              </w:rPr>
              <w:t>1.000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030501012001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交换机</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、名称：接入层交换机</w:t>
            </w:r>
            <w:r>
              <w:rPr>
                <w:rFonts w:ascii="宋体" w:hAnsi="宋体" w:cs="宋体" w:hint="eastAsia"/>
                <w:kern w:val="0"/>
                <w:sz w:val="20"/>
                <w:szCs w:val="20"/>
                <w:lang/>
              </w:rPr>
              <w:t>,</w:t>
            </w:r>
            <w:r>
              <w:rPr>
                <w:rFonts w:ascii="宋体" w:hAnsi="宋体" w:cs="宋体" w:hint="eastAsia"/>
                <w:kern w:val="0"/>
                <w:sz w:val="20"/>
                <w:szCs w:val="20"/>
                <w:lang/>
              </w:rPr>
              <w:br/>
            </w:r>
            <w:r>
              <w:rPr>
                <w:rFonts w:ascii="宋体" w:hAnsi="宋体" w:cs="宋体" w:hint="eastAsia"/>
                <w:kern w:val="0"/>
                <w:sz w:val="20"/>
                <w:szCs w:val="20"/>
                <w:lang/>
              </w:rPr>
              <w:t>2</w:t>
            </w:r>
            <w:r>
              <w:rPr>
                <w:rFonts w:ascii="宋体" w:hAnsi="宋体" w:cs="宋体" w:hint="eastAsia"/>
                <w:kern w:val="0"/>
                <w:sz w:val="20"/>
                <w:szCs w:val="20"/>
                <w:lang/>
              </w:rPr>
              <w:t>、规格型号：</w:t>
            </w:r>
            <w:r>
              <w:rPr>
                <w:rFonts w:ascii="宋体" w:hAnsi="宋体" w:cs="宋体" w:hint="eastAsia"/>
                <w:kern w:val="0"/>
                <w:sz w:val="20"/>
                <w:szCs w:val="20"/>
                <w:lang/>
              </w:rPr>
              <w:t>48</w:t>
            </w:r>
            <w:r>
              <w:rPr>
                <w:rFonts w:ascii="宋体" w:hAnsi="宋体" w:cs="宋体" w:hint="eastAsia"/>
                <w:kern w:val="0"/>
                <w:sz w:val="20"/>
                <w:szCs w:val="20"/>
                <w:lang/>
              </w:rPr>
              <w:t>口百兆</w:t>
            </w:r>
            <w:r>
              <w:rPr>
                <w:rFonts w:ascii="宋体" w:hAnsi="宋体" w:cs="宋体" w:hint="eastAsia"/>
                <w:kern w:val="0"/>
                <w:sz w:val="20"/>
                <w:szCs w:val="20"/>
                <w:lang/>
              </w:rPr>
              <w:t>/</w:t>
            </w:r>
            <w:r>
              <w:rPr>
                <w:rFonts w:ascii="宋体" w:hAnsi="宋体" w:cs="宋体" w:hint="eastAsia"/>
                <w:kern w:val="0"/>
                <w:sz w:val="20"/>
                <w:szCs w:val="20"/>
                <w:lang/>
              </w:rPr>
              <w:t>千兆电口</w:t>
            </w:r>
            <w:r>
              <w:rPr>
                <w:rFonts w:ascii="宋体" w:hAnsi="宋体" w:cs="宋体" w:hint="eastAsia"/>
                <w:kern w:val="0"/>
                <w:sz w:val="20"/>
                <w:szCs w:val="20"/>
                <w:lang/>
              </w:rPr>
              <w:t>,4</w:t>
            </w:r>
            <w:r>
              <w:rPr>
                <w:rFonts w:ascii="宋体" w:hAnsi="宋体" w:cs="宋体" w:hint="eastAsia"/>
                <w:kern w:val="0"/>
                <w:sz w:val="20"/>
                <w:szCs w:val="20"/>
                <w:lang/>
              </w:rPr>
              <w:t>口千兆光口</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宋体" w:hAnsi="宋体" w:cs="宋体" w:hint="eastAsia"/>
                <w:kern w:val="0"/>
                <w:sz w:val="20"/>
                <w:szCs w:val="20"/>
                <w:lang/>
              </w:rPr>
              <w:t>6.000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4</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030502010002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配线架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48</w:t>
            </w:r>
            <w:r>
              <w:rPr>
                <w:rFonts w:ascii="宋体" w:hAnsi="宋体" w:cs="宋体" w:hint="eastAsia"/>
                <w:kern w:val="0"/>
                <w:sz w:val="20"/>
                <w:szCs w:val="20"/>
                <w:lang/>
              </w:rPr>
              <w:t>口双绞线配线架</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条</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宋体" w:hAnsi="宋体" w:cs="宋体" w:hint="eastAsia"/>
                <w:kern w:val="0"/>
                <w:sz w:val="20"/>
                <w:szCs w:val="20"/>
                <w:lang/>
              </w:rPr>
              <w:t>6.000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5</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WB030501001001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附属设备</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、名称：千兆光模块</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1C31E3">
            <w:pPr>
              <w:widowControl/>
              <w:jc w:val="center"/>
              <w:textAlignment w:val="center"/>
            </w:pPr>
            <w:r>
              <w:rPr>
                <w:rFonts w:ascii="宋体" w:hAnsi="宋体" w:cs="宋体" w:hint="eastAsia"/>
                <w:kern w:val="0"/>
                <w:sz w:val="20"/>
                <w:szCs w:val="20"/>
                <w:lang/>
              </w:rPr>
              <w:t>2.000</w:t>
            </w:r>
          </w:p>
        </w:tc>
        <w:tc>
          <w:tcPr>
            <w:tcW w:w="3300" w:type="dxa"/>
            <w:vMerge/>
            <w:tcBorders>
              <w:left w:val="single" w:sz="4" w:space="0" w:color="auto"/>
              <w:bottom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lastRenderedPageBreak/>
              <w:t>6</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030502009001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跳线</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、名称：光纤跳线</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条</w:t>
            </w:r>
          </w:p>
        </w:tc>
        <w:tc>
          <w:tcPr>
            <w:tcW w:w="990" w:type="dxa"/>
            <w:tcBorders>
              <w:top w:val="single" w:sz="4" w:space="0" w:color="auto"/>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w:t>
            </w:r>
          </w:p>
        </w:tc>
        <w:tc>
          <w:tcPr>
            <w:tcW w:w="3300" w:type="dxa"/>
            <w:vMerge w:val="restart"/>
            <w:tcBorders>
              <w:top w:val="single" w:sz="4" w:space="0" w:color="auto"/>
              <w:left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、报价时可根据现场实际条件在原有图纸基础上使用功能优化但不得减少或削弱原设计使用功能。</w:t>
            </w: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7</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030502016001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布放尾纤</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3m</w:t>
            </w:r>
            <w:r>
              <w:rPr>
                <w:rFonts w:ascii="宋体" w:hAnsi="宋体" w:cs="宋体" w:hint="eastAsia"/>
                <w:kern w:val="0"/>
                <w:sz w:val="20"/>
                <w:szCs w:val="20"/>
                <w:lang/>
              </w:rPr>
              <w:t>尾纤</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根</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78.000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8</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030502012001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信息插座</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、名称：双口面板</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77.000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9</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030411001001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、名称：镀锌钢管（暂定量）</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SC20</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300.000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10</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030411001002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、名称：镀锌钢管（暂定量）</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SC25</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030411001003</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、名称：镀锌钢管</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SC100</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5.000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030502005001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双绞线缆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、名称：超五类非屏蔽双绞线（暂定量）</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箱</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3.000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030502007001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、名称：室外单模光缆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12</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20.000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1115"/>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14</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030502007002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、名称：室外单模光缆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6</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20.000</w:t>
            </w:r>
          </w:p>
        </w:tc>
        <w:tc>
          <w:tcPr>
            <w:tcW w:w="3300" w:type="dxa"/>
            <w:vMerge/>
            <w:tcBorders>
              <w:left w:val="single" w:sz="4" w:space="0" w:color="000000"/>
              <w:bottom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lastRenderedPageBreak/>
              <w:t>15</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030502007003</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4</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4500.000</w:t>
            </w:r>
          </w:p>
        </w:tc>
        <w:tc>
          <w:tcPr>
            <w:tcW w:w="3300" w:type="dxa"/>
            <w:vMerge w:val="restart"/>
            <w:tcBorders>
              <w:top w:val="single" w:sz="4" w:space="0" w:color="000000"/>
              <w:left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1C31E3">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、报价时可根据现场实际条件在原有图纸基础上进行使用功能优化但不得减少或削弱原设计使用功能。</w:t>
            </w: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16</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030507006001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出入口控制设备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、名称：门禁控制器</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17</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030507007001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出入口执行机构设备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、名称：电控锁、读卡器、出门按钮、破碎按钮等</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18</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030507008001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监控摄像设备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、名称：监控枪机</w:t>
            </w:r>
            <w:r>
              <w:rPr>
                <w:rFonts w:ascii="宋体" w:hAnsi="宋体" w:cs="宋体" w:hint="eastAsia"/>
                <w:kern w:val="0"/>
                <w:sz w:val="20"/>
                <w:szCs w:val="20"/>
                <w:lang/>
              </w:rPr>
              <w:br/>
              <w:t>2</w:t>
            </w:r>
            <w:r>
              <w:rPr>
                <w:rFonts w:ascii="宋体" w:hAnsi="宋体" w:cs="宋体" w:hint="eastAsia"/>
                <w:kern w:val="0"/>
                <w:sz w:val="20"/>
                <w:szCs w:val="20"/>
                <w:lang/>
              </w:rPr>
              <w:t>、安装方式：</w:t>
            </w:r>
            <w:r>
              <w:rPr>
                <w:rFonts w:ascii="宋体" w:hAnsi="宋体" w:cs="宋体" w:hint="eastAsia"/>
                <w:kern w:val="0"/>
                <w:sz w:val="20"/>
                <w:szCs w:val="20"/>
                <w:lang/>
              </w:rPr>
              <w:t>3.5</w:t>
            </w:r>
            <w:r>
              <w:rPr>
                <w:rFonts w:ascii="宋体" w:hAnsi="宋体" w:cs="宋体" w:hint="eastAsia"/>
                <w:kern w:val="0"/>
                <w:sz w:val="20"/>
                <w:szCs w:val="20"/>
                <w:lang/>
              </w:rPr>
              <w:t>米安装</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2</w:t>
            </w:r>
            <w:r>
              <w:rPr>
                <w:rFonts w:ascii="宋体" w:hAnsi="宋体" w:cs="宋体" w:hint="eastAsia"/>
                <w:kern w:val="0"/>
                <w:sz w:val="20"/>
                <w:szCs w:val="20"/>
                <w:lang/>
              </w:rPr>
              <w:t>2</w:t>
            </w:r>
            <w:r>
              <w:rPr>
                <w:rFonts w:ascii="宋体" w:hAnsi="宋体" w:cs="宋体" w:hint="eastAsia"/>
                <w:kern w:val="0"/>
                <w:sz w:val="20"/>
                <w:szCs w:val="20"/>
                <w:lang/>
              </w:rPr>
              <w:t>.000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19</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WB030502001001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软电线</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、名称：监控线（暂定量）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RVV3X2.5</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20</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WB030501006001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无线</w:t>
            </w:r>
            <w:r>
              <w:rPr>
                <w:rFonts w:ascii="宋体" w:hAnsi="宋体" w:cs="宋体" w:hint="eastAsia"/>
                <w:kern w:val="0"/>
                <w:sz w:val="20"/>
                <w:szCs w:val="20"/>
                <w:lang/>
              </w:rPr>
              <w:t>AP</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、名称：无线</w:t>
            </w:r>
            <w:r>
              <w:rPr>
                <w:rFonts w:ascii="宋体" w:hAnsi="宋体" w:cs="宋体" w:hint="eastAsia"/>
                <w:kern w:val="0"/>
                <w:sz w:val="20"/>
                <w:szCs w:val="20"/>
                <w:lang/>
              </w:rPr>
              <w:t>AP</w:t>
            </w:r>
            <w:r>
              <w:rPr>
                <w:rFonts w:ascii="宋体" w:hAnsi="宋体" w:cs="宋体" w:hint="eastAsia"/>
                <w:kern w:val="0"/>
                <w:sz w:val="20"/>
                <w:szCs w:val="20"/>
                <w:lang/>
              </w:rPr>
              <w:br/>
              <w:t>2</w:t>
            </w:r>
            <w:r>
              <w:rPr>
                <w:rFonts w:ascii="宋体" w:hAnsi="宋体" w:cs="宋体" w:hint="eastAsia"/>
                <w:kern w:val="0"/>
                <w:sz w:val="20"/>
                <w:szCs w:val="20"/>
                <w:lang/>
              </w:rPr>
              <w:t>、技术参数：无线网</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6.000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21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030501010001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收发器</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、名称：光纤收发器</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670"/>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22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030411006001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接线盒</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、名称：接线盒</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kern w:val="0"/>
                <w:sz w:val="20"/>
                <w:szCs w:val="20"/>
                <w:lang/>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78.000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6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23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030501015001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计算机应用、网络系统系统联调</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、名称：计算机应用、网络系统系统联调</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center"/>
              <w:textAlignment w:val="center"/>
              <w:rPr>
                <w:rFonts w:ascii="宋体" w:hAnsi="宋体" w:cs="宋体"/>
                <w:sz w:val="20"/>
                <w:szCs w:val="20"/>
              </w:rPr>
            </w:pPr>
            <w:r>
              <w:rPr>
                <w:rFonts w:ascii="宋体" w:hAnsi="宋体" w:cs="宋体" w:hint="eastAsia"/>
                <w:kern w:val="0"/>
                <w:sz w:val="20"/>
                <w:szCs w:val="20"/>
                <w:lang/>
              </w:rPr>
              <w:t>系统</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1C31E3">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bottom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1098"/>
        </w:trPr>
        <w:tc>
          <w:tcPr>
            <w:tcW w:w="13887" w:type="dxa"/>
            <w:gridSpan w:val="7"/>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1C31E3">
            <w:pPr>
              <w:jc w:val="left"/>
            </w:pPr>
            <w:r>
              <w:rPr>
                <w:rFonts w:hint="eastAsia"/>
              </w:rPr>
              <w:t>注：</w:t>
            </w:r>
            <w:r>
              <w:rPr>
                <w:rFonts w:hint="eastAsia"/>
              </w:rPr>
              <w:t>1</w:t>
            </w:r>
            <w:r>
              <w:rPr>
                <w:rFonts w:hint="eastAsia"/>
              </w:rPr>
              <w:t>、以上工程量报价时需注明是否为含税价及可开增值专用税税点。</w:t>
            </w:r>
          </w:p>
          <w:p w:rsidR="00E52AB3" w:rsidRDefault="001C31E3">
            <w:pPr>
              <w:jc w:val="left"/>
            </w:pPr>
            <w:r>
              <w:rPr>
                <w:rFonts w:hint="eastAsia"/>
              </w:rPr>
              <w:t xml:space="preserve">    2</w:t>
            </w:r>
            <w:r>
              <w:rPr>
                <w:rFonts w:hint="eastAsia"/>
              </w:rPr>
              <w:t>、以上报价默认为总价包干即包材料、包施工、包检测及检测费，包验收。</w:t>
            </w:r>
          </w:p>
        </w:tc>
      </w:tr>
    </w:tbl>
    <w:p w:rsidR="00E52AB3" w:rsidRDefault="00E52AB3">
      <w:pPr>
        <w:spacing w:line="400" w:lineRule="exact"/>
        <w:textAlignment w:val="baseline"/>
        <w:rPr>
          <w:rFonts w:ascii="微软雅黑" w:eastAsia="微软雅黑" w:hAnsi="微软雅黑" w:cs="微软雅黑"/>
          <w:b/>
          <w:spacing w:val="20"/>
          <w:sz w:val="24"/>
        </w:rPr>
      </w:pPr>
    </w:p>
    <w:sectPr w:rsidR="00E52AB3" w:rsidSect="00E52AB3">
      <w:pgSz w:w="16838" w:h="11906" w:orient="landscape"/>
      <w:pgMar w:top="567" w:right="1440" w:bottom="56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31E3" w:rsidRDefault="001C31E3" w:rsidP="00E52AB3">
      <w:r>
        <w:separator/>
      </w:r>
    </w:p>
  </w:endnote>
  <w:endnote w:type="continuationSeparator" w:id="0">
    <w:p w:rsidR="001C31E3" w:rsidRDefault="001C31E3" w:rsidP="00E52A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Narrow">
    <w:altName w:val="Arial"/>
    <w:charset w:val="00"/>
    <w:family w:val="swiss"/>
    <w:pitch w:val="default"/>
    <w:sig w:usb0="00000000"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方正书宋简体">
    <w:charset w:val="86"/>
    <w:family w:val="script"/>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AB3" w:rsidRDefault="001C31E3">
    <w:pPr>
      <w:pStyle w:val="aa"/>
      <w:jc w:val="center"/>
    </w:pPr>
    <w:r>
      <w:rPr>
        <w:rFonts w:hint="eastAsia"/>
        <w:kern w:val="0"/>
        <w:szCs w:val="21"/>
      </w:rPr>
      <w:t>第</w:t>
    </w:r>
    <w:r w:rsidR="00E52AB3">
      <w:rPr>
        <w:kern w:val="0"/>
        <w:szCs w:val="21"/>
      </w:rPr>
      <w:fldChar w:fldCharType="begin"/>
    </w:r>
    <w:r>
      <w:rPr>
        <w:kern w:val="0"/>
        <w:szCs w:val="21"/>
      </w:rPr>
      <w:instrText xml:space="preserve"> PAGE </w:instrText>
    </w:r>
    <w:r w:rsidR="00E52AB3">
      <w:rPr>
        <w:kern w:val="0"/>
        <w:szCs w:val="21"/>
      </w:rPr>
      <w:fldChar w:fldCharType="separate"/>
    </w:r>
    <w:r w:rsidR="00587BA7">
      <w:rPr>
        <w:noProof/>
        <w:kern w:val="0"/>
        <w:szCs w:val="21"/>
      </w:rPr>
      <w:t>4</w:t>
    </w:r>
    <w:r w:rsidR="00E52AB3">
      <w:rPr>
        <w:kern w:val="0"/>
        <w:szCs w:val="21"/>
      </w:rPr>
      <w:fldChar w:fldCharType="end"/>
    </w:r>
    <w:r>
      <w:rPr>
        <w:rFonts w:hint="eastAsia"/>
        <w:kern w:val="0"/>
        <w:szCs w:val="21"/>
      </w:rPr>
      <w:t>页共</w:t>
    </w:r>
    <w:r w:rsidR="00E52AB3">
      <w:rPr>
        <w:kern w:val="0"/>
        <w:szCs w:val="21"/>
      </w:rPr>
      <w:fldChar w:fldCharType="begin"/>
    </w:r>
    <w:r>
      <w:rPr>
        <w:kern w:val="0"/>
        <w:szCs w:val="21"/>
      </w:rPr>
      <w:instrText xml:space="preserve"> NUMPAGES </w:instrText>
    </w:r>
    <w:r w:rsidR="00E52AB3">
      <w:rPr>
        <w:kern w:val="0"/>
        <w:szCs w:val="21"/>
      </w:rPr>
      <w:fldChar w:fldCharType="separate"/>
    </w:r>
    <w:r w:rsidR="00587BA7">
      <w:rPr>
        <w:noProof/>
        <w:kern w:val="0"/>
        <w:szCs w:val="21"/>
      </w:rPr>
      <w:t>16</w:t>
    </w:r>
    <w:r w:rsidR="00E52AB3">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31E3" w:rsidRDefault="001C31E3" w:rsidP="00E52AB3">
      <w:r>
        <w:separator/>
      </w:r>
    </w:p>
  </w:footnote>
  <w:footnote w:type="continuationSeparator" w:id="0">
    <w:p w:rsidR="001C31E3" w:rsidRDefault="001C31E3" w:rsidP="00E52A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AB3" w:rsidRDefault="001C31E3" w:rsidP="00587BA7">
    <w:pPr>
      <w:pStyle w:val="ab"/>
      <w:pBdr>
        <w:bottom w:val="double" w:sz="8" w:space="1" w:color="auto"/>
      </w:pBdr>
      <w:ind w:left="4400" w:hangingChars="2200" w:hanging="4400"/>
      <w:jc w:val="both"/>
    </w:pPr>
    <w:r>
      <w:rPr>
        <w:rFonts w:ascii="仿宋" w:eastAsia="仿宋" w:hAnsi="仿宋" w:cs="仿宋" w:hint="eastAsia"/>
        <w:bCs/>
        <w:sz w:val="20"/>
        <w:szCs w:val="20"/>
      </w:rPr>
      <w:t>淮南</w:t>
    </w:r>
    <w:r>
      <w:rPr>
        <w:rFonts w:ascii="仿宋" w:eastAsia="仿宋" w:hAnsi="仿宋" w:cs="仿宋" w:hint="eastAsia"/>
        <w:bCs/>
        <w:sz w:val="20"/>
        <w:szCs w:val="20"/>
      </w:rPr>
      <w:t>清洁能源储运装备制造产业园项目</w:t>
    </w:r>
    <w:r>
      <w:rPr>
        <w:rFonts w:ascii="仿宋" w:eastAsia="仿宋" w:hAnsi="仿宋" w:cs="仿宋" w:hint="eastAsia"/>
        <w:bCs/>
        <w:sz w:val="20"/>
        <w:szCs w:val="20"/>
      </w:rPr>
      <w:t>4#</w:t>
    </w:r>
    <w:r>
      <w:rPr>
        <w:rFonts w:ascii="仿宋" w:eastAsia="仿宋" w:hAnsi="仿宋" w:cs="仿宋" w:hint="eastAsia"/>
        <w:bCs/>
        <w:sz w:val="20"/>
        <w:szCs w:val="20"/>
      </w:rPr>
      <w:t>标准化厂房</w:t>
    </w:r>
    <w:r>
      <w:rPr>
        <w:rFonts w:ascii="仿宋" w:eastAsia="仿宋" w:hAnsi="仿宋" w:cs="仿宋" w:hint="eastAsia"/>
        <w:bCs/>
        <w:sz w:val="20"/>
        <w:szCs w:val="20"/>
      </w:rPr>
      <w:t xml:space="preserve">                    IT</w:t>
    </w:r>
    <w:r>
      <w:rPr>
        <w:rFonts w:ascii="仿宋" w:eastAsia="仿宋" w:hAnsi="仿宋" w:cs="仿宋" w:hint="eastAsia"/>
        <w:bCs/>
        <w:sz w:val="20"/>
        <w:szCs w:val="20"/>
      </w:rPr>
      <w:t>专业分包</w:t>
    </w:r>
    <w:r>
      <w:rPr>
        <w:rFonts w:ascii="仿宋" w:eastAsia="仿宋" w:hAnsi="仿宋" w:cs="仿宋" w:hint="eastAsia"/>
        <w:bCs/>
        <w:sz w:val="20"/>
        <w:szCs w:val="20"/>
      </w:rPr>
      <w:t>工程</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mZjMjE0NTYzZTBlYThkNmQwMTRiMjViOWY2ZjgwZmU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C31E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87BA7"/>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2AB3"/>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64654D"/>
    <w:rsid w:val="046C2691"/>
    <w:rsid w:val="06672F26"/>
    <w:rsid w:val="0679645A"/>
    <w:rsid w:val="07A41B6D"/>
    <w:rsid w:val="07AB6D67"/>
    <w:rsid w:val="08377024"/>
    <w:rsid w:val="08A168EB"/>
    <w:rsid w:val="08AE69CF"/>
    <w:rsid w:val="08BC58B1"/>
    <w:rsid w:val="0A0D0902"/>
    <w:rsid w:val="0A9170F4"/>
    <w:rsid w:val="0C13616C"/>
    <w:rsid w:val="0C3F14E5"/>
    <w:rsid w:val="0C6C4AB4"/>
    <w:rsid w:val="0CD12F73"/>
    <w:rsid w:val="0CE32F27"/>
    <w:rsid w:val="0D7D62E4"/>
    <w:rsid w:val="0D8564AC"/>
    <w:rsid w:val="0DD175F1"/>
    <w:rsid w:val="0E1211F1"/>
    <w:rsid w:val="0F2D198C"/>
    <w:rsid w:val="0F57539B"/>
    <w:rsid w:val="0FFE370C"/>
    <w:rsid w:val="10E007EB"/>
    <w:rsid w:val="11121010"/>
    <w:rsid w:val="11262F49"/>
    <w:rsid w:val="12A4673C"/>
    <w:rsid w:val="12EE7BA8"/>
    <w:rsid w:val="138F31EB"/>
    <w:rsid w:val="141D5AC6"/>
    <w:rsid w:val="15FB1BA4"/>
    <w:rsid w:val="16BC6BF9"/>
    <w:rsid w:val="16D50BE2"/>
    <w:rsid w:val="17652130"/>
    <w:rsid w:val="17D4387B"/>
    <w:rsid w:val="17FA4320"/>
    <w:rsid w:val="181C164F"/>
    <w:rsid w:val="1833416F"/>
    <w:rsid w:val="18410E9B"/>
    <w:rsid w:val="198D2EB0"/>
    <w:rsid w:val="1A986633"/>
    <w:rsid w:val="1B2F7BA9"/>
    <w:rsid w:val="1C1E25BB"/>
    <w:rsid w:val="1D690860"/>
    <w:rsid w:val="1F016D75"/>
    <w:rsid w:val="21B93BC9"/>
    <w:rsid w:val="22BD2F18"/>
    <w:rsid w:val="23393EAD"/>
    <w:rsid w:val="235417BA"/>
    <w:rsid w:val="235B4205"/>
    <w:rsid w:val="2377467F"/>
    <w:rsid w:val="24002E90"/>
    <w:rsid w:val="24140453"/>
    <w:rsid w:val="24A559A9"/>
    <w:rsid w:val="25DC5E46"/>
    <w:rsid w:val="264C698D"/>
    <w:rsid w:val="26996F8B"/>
    <w:rsid w:val="270E4B55"/>
    <w:rsid w:val="28752728"/>
    <w:rsid w:val="2A6F24C4"/>
    <w:rsid w:val="2AFF365F"/>
    <w:rsid w:val="2C3D2AF1"/>
    <w:rsid w:val="2C475AB5"/>
    <w:rsid w:val="2C521B58"/>
    <w:rsid w:val="2CBB7AF3"/>
    <w:rsid w:val="2CDA5AE0"/>
    <w:rsid w:val="2D684463"/>
    <w:rsid w:val="2D735209"/>
    <w:rsid w:val="2D962907"/>
    <w:rsid w:val="2DEC299E"/>
    <w:rsid w:val="3024328C"/>
    <w:rsid w:val="305D1E93"/>
    <w:rsid w:val="30EB1633"/>
    <w:rsid w:val="30FC4AEC"/>
    <w:rsid w:val="31361E47"/>
    <w:rsid w:val="315B7D88"/>
    <w:rsid w:val="329E2408"/>
    <w:rsid w:val="32C4009A"/>
    <w:rsid w:val="34B707AE"/>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D9F4A6C"/>
    <w:rsid w:val="3E2C5777"/>
    <w:rsid w:val="3F381EE7"/>
    <w:rsid w:val="3FFB4D02"/>
    <w:rsid w:val="40822BEC"/>
    <w:rsid w:val="41186E98"/>
    <w:rsid w:val="41A171BC"/>
    <w:rsid w:val="42E63A08"/>
    <w:rsid w:val="43E333BD"/>
    <w:rsid w:val="44444106"/>
    <w:rsid w:val="44827761"/>
    <w:rsid w:val="45984C34"/>
    <w:rsid w:val="45A058D7"/>
    <w:rsid w:val="45F22CE6"/>
    <w:rsid w:val="491D7D11"/>
    <w:rsid w:val="49DE597C"/>
    <w:rsid w:val="4A071DE4"/>
    <w:rsid w:val="4AF313B8"/>
    <w:rsid w:val="4CC82987"/>
    <w:rsid w:val="4CCE56E1"/>
    <w:rsid w:val="4D4E035A"/>
    <w:rsid w:val="4D9D2B72"/>
    <w:rsid w:val="4E7A1D48"/>
    <w:rsid w:val="4FDC69A3"/>
    <w:rsid w:val="4FF17CF7"/>
    <w:rsid w:val="50004F48"/>
    <w:rsid w:val="50DD6686"/>
    <w:rsid w:val="519073DA"/>
    <w:rsid w:val="52334ED2"/>
    <w:rsid w:val="52F104F7"/>
    <w:rsid w:val="535F17E1"/>
    <w:rsid w:val="537946CE"/>
    <w:rsid w:val="53831530"/>
    <w:rsid w:val="53982087"/>
    <w:rsid w:val="53B8180E"/>
    <w:rsid w:val="541220F9"/>
    <w:rsid w:val="548E2382"/>
    <w:rsid w:val="554F39C4"/>
    <w:rsid w:val="55D23E45"/>
    <w:rsid w:val="56662EDD"/>
    <w:rsid w:val="569111EC"/>
    <w:rsid w:val="57546181"/>
    <w:rsid w:val="583A090D"/>
    <w:rsid w:val="584C21DF"/>
    <w:rsid w:val="5889515A"/>
    <w:rsid w:val="59197147"/>
    <w:rsid w:val="59731518"/>
    <w:rsid w:val="59827CE1"/>
    <w:rsid w:val="59FF22BB"/>
    <w:rsid w:val="5A380B96"/>
    <w:rsid w:val="5A9E1EF2"/>
    <w:rsid w:val="5BDB7A2A"/>
    <w:rsid w:val="5C5F6C83"/>
    <w:rsid w:val="5CFB1BF7"/>
    <w:rsid w:val="5D610443"/>
    <w:rsid w:val="5DC136DE"/>
    <w:rsid w:val="5DF645AD"/>
    <w:rsid w:val="5E5D6F10"/>
    <w:rsid w:val="5E6B6879"/>
    <w:rsid w:val="5EF56B9B"/>
    <w:rsid w:val="60BC2C8D"/>
    <w:rsid w:val="61E526E0"/>
    <w:rsid w:val="62624419"/>
    <w:rsid w:val="626A5FAC"/>
    <w:rsid w:val="64FA5DF7"/>
    <w:rsid w:val="66EA434D"/>
    <w:rsid w:val="672C7CD4"/>
    <w:rsid w:val="676610B4"/>
    <w:rsid w:val="67C454DC"/>
    <w:rsid w:val="698C4A5A"/>
    <w:rsid w:val="69ED19A2"/>
    <w:rsid w:val="69F67208"/>
    <w:rsid w:val="6A8205D7"/>
    <w:rsid w:val="6B5F7207"/>
    <w:rsid w:val="6D6E4EC5"/>
    <w:rsid w:val="6DE6210B"/>
    <w:rsid w:val="6E1C7B48"/>
    <w:rsid w:val="6E304092"/>
    <w:rsid w:val="6F5B6615"/>
    <w:rsid w:val="70B92DE2"/>
    <w:rsid w:val="70C179F1"/>
    <w:rsid w:val="71EF1019"/>
    <w:rsid w:val="725B0CD3"/>
    <w:rsid w:val="72B10258"/>
    <w:rsid w:val="73A228B1"/>
    <w:rsid w:val="73E24BB8"/>
    <w:rsid w:val="73E93F75"/>
    <w:rsid w:val="74B74035"/>
    <w:rsid w:val="74CE6F2B"/>
    <w:rsid w:val="75541741"/>
    <w:rsid w:val="759F5B15"/>
    <w:rsid w:val="76D60F18"/>
    <w:rsid w:val="76F4052A"/>
    <w:rsid w:val="78AD1A91"/>
    <w:rsid w:val="79EB5399"/>
    <w:rsid w:val="7B3553A4"/>
    <w:rsid w:val="7B5F4648"/>
    <w:rsid w:val="7B622852"/>
    <w:rsid w:val="7BCA24F9"/>
    <w:rsid w:val="7C8D66DE"/>
    <w:rsid w:val="7DEA3BAD"/>
    <w:rsid w:val="7E030E6D"/>
    <w:rsid w:val="7F2562F4"/>
    <w:rsid w:val="7FC33B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unhideWhenUsed="0" w:qFormat="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unhideWhenUsed="0" w:qFormat="1"/>
    <w:lsdException w:name="header"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unhideWhenUsed="0"/>
    <w:lsdException w:name="toa heading" w:semiHidden="1"/>
    <w:lsdException w:name="List" w:semiHidden="1"/>
    <w:lsdException w:name="List Bullet" w:unhideWhenUsed="0"/>
    <w:lsdException w:name="List Number" w:unhideWhenUsed="0"/>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qFormat="1"/>
    <w:lsdException w:name="Body Text" w:unhideWhenUsed="0" w:qFormat="1"/>
    <w:lsdException w:name="Body Text Indent" w:unhideWhenUsed="0" w:qFormat="1"/>
    <w:lsdException w:name="List Continue" w:semiHidden="1"/>
    <w:lsdException w:name="List Continue 2" w:semiHidden="1"/>
    <w:lsdException w:name="List Continue 3" w:unhideWhenUsed="0"/>
    <w:lsdException w:name="List Continue 4" w:unhideWhenUsed="0"/>
    <w:lsdException w:name="List Continue 5" w:unhideWhenUsed="0"/>
    <w:lsdException w:name="Message Header" w:unhideWhenUsed="0"/>
    <w:lsdException w:name="Subtitle" w:unhideWhenUsed="0" w:qFormat="1"/>
    <w:lsdException w:name="Salutation" w:semiHidden="1"/>
    <w:lsdException w:name="Date" w:qFormat="1"/>
    <w:lsdException w:name="Body Text First Indent" w:semiHidden="1"/>
    <w:lsdException w:name="Body Text First Indent 2" w:semiHidden="1"/>
    <w:lsdException w:name="Note Heading" w:semiHidden="1"/>
    <w:lsdException w:name="Body Text 2" w:unhideWhenUsed="0" w:qFormat="1"/>
    <w:lsdException w:name="Body Text 3" w:semiHidden="1"/>
    <w:lsdException w:name="Body Text Indent 2" w:unhideWhenUsed="0" w:qFormat="1"/>
    <w:lsdException w:name="Body Text Indent 3" w:unhideWhenUsed="0" w:qFormat="1"/>
    <w:lsdException w:name="Block Text" w:unhideWhenUsed="0" w:qFormat="1"/>
    <w:lsdException w:name="Hyperlink" w:unhideWhenUsed="0" w:qFormat="1"/>
    <w:lsdException w:name="FollowedHyperlink" w:uiPriority="99" w:qFormat="1"/>
    <w:lsdException w:name="Strong" w:unhideWhenUsed="0" w:qFormat="1"/>
    <w:lsdException w:name="Emphasis" w:unhideWhenUsed="0" w:qFormat="1"/>
    <w:lsdException w:name="Document Map" w:semiHidden="1"/>
    <w:lsdException w:name="Plain Text" w:unhideWhenUsed="0" w:qFormat="1"/>
    <w:lsdException w:name="E-mail Signature" w:semiHidden="1"/>
    <w:lsdException w:name="HTML Top of Form" w:semiHidden="1" w:uiPriority="99"/>
    <w:lsdException w:name="HTML Bottom of Form" w:semiHidden="1" w:uiPriority="99"/>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unhideWhenUsed="0" w:qFormat="1"/>
    <w:lsdException w:name="Table Grid" w:unhideWhenUsed="0"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34"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E52AB3"/>
    <w:pPr>
      <w:widowControl w:val="0"/>
      <w:jc w:val="both"/>
    </w:pPr>
    <w:rPr>
      <w:kern w:val="2"/>
      <w:sz w:val="21"/>
      <w:szCs w:val="24"/>
    </w:rPr>
  </w:style>
  <w:style w:type="paragraph" w:styleId="1">
    <w:name w:val="heading 1"/>
    <w:basedOn w:val="a"/>
    <w:next w:val="a"/>
    <w:link w:val="1Char"/>
    <w:qFormat/>
    <w:rsid w:val="00E52AB3"/>
    <w:pPr>
      <w:keepNext/>
      <w:adjustRightInd w:val="0"/>
      <w:snapToGrid w:val="0"/>
      <w:spacing w:line="300" w:lineRule="auto"/>
      <w:ind w:hanging="360"/>
      <w:outlineLvl w:val="0"/>
    </w:pPr>
    <w:rPr>
      <w:b/>
      <w:color w:val="003366"/>
      <w:sz w:val="14"/>
      <w:szCs w:val="20"/>
    </w:rPr>
  </w:style>
  <w:style w:type="paragraph" w:styleId="2">
    <w:name w:val="heading 2"/>
    <w:basedOn w:val="a"/>
    <w:next w:val="a"/>
    <w:link w:val="2Char"/>
    <w:semiHidden/>
    <w:unhideWhenUsed/>
    <w:qFormat/>
    <w:rsid w:val="00E52AB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E52AB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E52AB3"/>
    <w:pPr>
      <w:jc w:val="left"/>
    </w:pPr>
  </w:style>
  <w:style w:type="paragraph" w:styleId="a4">
    <w:name w:val="Body Text"/>
    <w:basedOn w:val="a"/>
    <w:link w:val="Char0"/>
    <w:qFormat/>
    <w:rsid w:val="00E52AB3"/>
    <w:rPr>
      <w:b/>
      <w:bCs/>
      <w:sz w:val="28"/>
    </w:rPr>
  </w:style>
  <w:style w:type="paragraph" w:styleId="a5">
    <w:name w:val="Body Text Indent"/>
    <w:basedOn w:val="a"/>
    <w:link w:val="Char1"/>
    <w:qFormat/>
    <w:rsid w:val="00E52AB3"/>
    <w:pPr>
      <w:ind w:left="180"/>
    </w:pPr>
    <w:rPr>
      <w:sz w:val="28"/>
      <w:szCs w:val="20"/>
    </w:rPr>
  </w:style>
  <w:style w:type="paragraph" w:styleId="a6">
    <w:name w:val="Block Text"/>
    <w:basedOn w:val="a"/>
    <w:qFormat/>
    <w:rsid w:val="00E52AB3"/>
    <w:pPr>
      <w:ind w:leftChars="133" w:left="279" w:right="629" w:firstLineChars="100" w:firstLine="280"/>
    </w:pPr>
    <w:rPr>
      <w:rFonts w:ascii="仿宋_GB2312" w:eastAsia="仿宋_GB2312" w:hAnsi="宋体"/>
      <w:sz w:val="28"/>
      <w:szCs w:val="20"/>
    </w:rPr>
  </w:style>
  <w:style w:type="paragraph" w:styleId="a7">
    <w:name w:val="Plain Text"/>
    <w:basedOn w:val="a"/>
    <w:link w:val="Char2"/>
    <w:qFormat/>
    <w:rsid w:val="00E52AB3"/>
    <w:rPr>
      <w:rFonts w:ascii="宋体" w:hAnsi="Courier New"/>
      <w:szCs w:val="20"/>
    </w:rPr>
  </w:style>
  <w:style w:type="paragraph" w:styleId="a8">
    <w:name w:val="Date"/>
    <w:basedOn w:val="a"/>
    <w:next w:val="a"/>
    <w:link w:val="Char3"/>
    <w:unhideWhenUsed/>
    <w:qFormat/>
    <w:rsid w:val="00E52AB3"/>
    <w:pPr>
      <w:ind w:leftChars="2500" w:left="100"/>
    </w:pPr>
    <w:rPr>
      <w:rFonts w:ascii="Arial Narrow" w:hAnsi="Arial Narrow"/>
      <w:b/>
      <w:color w:val="0000FF"/>
      <w:sz w:val="24"/>
      <w:szCs w:val="20"/>
    </w:rPr>
  </w:style>
  <w:style w:type="paragraph" w:styleId="20">
    <w:name w:val="Body Text Indent 2"/>
    <w:basedOn w:val="a"/>
    <w:link w:val="2Char0"/>
    <w:qFormat/>
    <w:rsid w:val="00E52AB3"/>
    <w:pPr>
      <w:ind w:left="570"/>
    </w:pPr>
    <w:rPr>
      <w:sz w:val="28"/>
      <w:szCs w:val="20"/>
    </w:rPr>
  </w:style>
  <w:style w:type="paragraph" w:styleId="a9">
    <w:name w:val="Balloon Text"/>
    <w:basedOn w:val="a"/>
    <w:link w:val="Char4"/>
    <w:semiHidden/>
    <w:qFormat/>
    <w:rsid w:val="00E52AB3"/>
    <w:rPr>
      <w:sz w:val="18"/>
      <w:szCs w:val="18"/>
    </w:rPr>
  </w:style>
  <w:style w:type="paragraph" w:styleId="aa">
    <w:name w:val="footer"/>
    <w:basedOn w:val="a"/>
    <w:link w:val="Char5"/>
    <w:qFormat/>
    <w:rsid w:val="00E52AB3"/>
    <w:pPr>
      <w:tabs>
        <w:tab w:val="center" w:pos="4153"/>
        <w:tab w:val="right" w:pos="8306"/>
      </w:tabs>
      <w:snapToGrid w:val="0"/>
      <w:jc w:val="left"/>
    </w:pPr>
    <w:rPr>
      <w:sz w:val="18"/>
      <w:szCs w:val="18"/>
    </w:rPr>
  </w:style>
  <w:style w:type="paragraph" w:styleId="ab">
    <w:name w:val="header"/>
    <w:basedOn w:val="a"/>
    <w:link w:val="Char6"/>
    <w:qFormat/>
    <w:rsid w:val="00E52AB3"/>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E52AB3"/>
    <w:pPr>
      <w:ind w:firstLine="570"/>
    </w:pPr>
    <w:rPr>
      <w:sz w:val="28"/>
      <w:szCs w:val="20"/>
    </w:rPr>
  </w:style>
  <w:style w:type="paragraph" w:styleId="21">
    <w:name w:val="Body Text 2"/>
    <w:basedOn w:val="a"/>
    <w:qFormat/>
    <w:rsid w:val="00E52AB3"/>
    <w:rPr>
      <w:sz w:val="28"/>
      <w:szCs w:val="20"/>
    </w:rPr>
  </w:style>
  <w:style w:type="paragraph" w:styleId="10">
    <w:name w:val="index 1"/>
    <w:basedOn w:val="a"/>
    <w:next w:val="a"/>
    <w:semiHidden/>
    <w:qFormat/>
    <w:rsid w:val="00E52AB3"/>
    <w:rPr>
      <w:szCs w:val="20"/>
    </w:rPr>
  </w:style>
  <w:style w:type="paragraph" w:styleId="ac">
    <w:name w:val="annotation subject"/>
    <w:basedOn w:val="a3"/>
    <w:next w:val="a3"/>
    <w:link w:val="Char7"/>
    <w:semiHidden/>
    <w:unhideWhenUsed/>
    <w:qFormat/>
    <w:rsid w:val="00E52AB3"/>
    <w:rPr>
      <w:b/>
      <w:bCs/>
    </w:rPr>
  </w:style>
  <w:style w:type="table" w:styleId="ad">
    <w:name w:val="Table Grid"/>
    <w:basedOn w:val="a1"/>
    <w:qFormat/>
    <w:rsid w:val="00E52AB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qFormat/>
    <w:rsid w:val="00E52AB3"/>
  </w:style>
  <w:style w:type="character" w:styleId="af">
    <w:name w:val="FollowedHyperlink"/>
    <w:basedOn w:val="a0"/>
    <w:uiPriority w:val="99"/>
    <w:unhideWhenUsed/>
    <w:qFormat/>
    <w:rsid w:val="00E52AB3"/>
    <w:rPr>
      <w:color w:val="800080" w:themeColor="followedHyperlink"/>
      <w:u w:val="single"/>
    </w:rPr>
  </w:style>
  <w:style w:type="character" w:styleId="af0">
    <w:name w:val="Hyperlink"/>
    <w:basedOn w:val="a0"/>
    <w:qFormat/>
    <w:rsid w:val="00E52AB3"/>
    <w:rPr>
      <w:color w:val="0000FF" w:themeColor="hyperlink"/>
      <w:u w:val="single"/>
    </w:rPr>
  </w:style>
  <w:style w:type="character" w:styleId="af1">
    <w:name w:val="annotation reference"/>
    <w:basedOn w:val="a0"/>
    <w:unhideWhenUsed/>
    <w:qFormat/>
    <w:rsid w:val="00E52AB3"/>
    <w:rPr>
      <w:sz w:val="21"/>
    </w:rPr>
  </w:style>
  <w:style w:type="paragraph" w:customStyle="1" w:styleId="ParaChar">
    <w:name w:val="默认段落字体 Para Char"/>
    <w:basedOn w:val="a"/>
    <w:qFormat/>
    <w:rsid w:val="00E52AB3"/>
    <w:pPr>
      <w:tabs>
        <w:tab w:val="left" w:pos="900"/>
      </w:tabs>
      <w:ind w:left="900" w:hanging="420"/>
    </w:pPr>
    <w:rPr>
      <w:sz w:val="28"/>
      <w:szCs w:val="20"/>
    </w:rPr>
  </w:style>
  <w:style w:type="character" w:customStyle="1" w:styleId="Char8">
    <w:name w:val="方案正文 Char"/>
    <w:basedOn w:val="a0"/>
    <w:link w:val="af2"/>
    <w:qFormat/>
    <w:rsid w:val="00E52AB3"/>
    <w:rPr>
      <w:rFonts w:ascii="宋体" w:eastAsia="宋体" w:hAnsi="宋体"/>
      <w:kern w:val="2"/>
      <w:sz w:val="24"/>
      <w:lang w:val="en-US" w:eastAsia="zh-CN" w:bidi="ar-SA"/>
    </w:rPr>
  </w:style>
  <w:style w:type="paragraph" w:customStyle="1" w:styleId="af2">
    <w:name w:val="方案正文"/>
    <w:link w:val="Char8"/>
    <w:qFormat/>
    <w:rsid w:val="00E52AB3"/>
    <w:pPr>
      <w:spacing w:line="360" w:lineRule="auto"/>
      <w:jc w:val="both"/>
    </w:pPr>
    <w:rPr>
      <w:rFonts w:ascii="宋体" w:hAnsi="宋体"/>
      <w:kern w:val="2"/>
      <w:sz w:val="24"/>
    </w:rPr>
  </w:style>
  <w:style w:type="paragraph" w:customStyle="1" w:styleId="CharCharCharChar">
    <w:name w:val="Char Char Char Char"/>
    <w:basedOn w:val="a"/>
    <w:qFormat/>
    <w:rsid w:val="00E52AB3"/>
    <w:rPr>
      <w:rFonts w:ascii="仿宋_GB2312" w:eastAsia="仿宋_GB2312"/>
      <w:b/>
      <w:sz w:val="32"/>
      <w:szCs w:val="32"/>
    </w:rPr>
  </w:style>
  <w:style w:type="paragraph" w:customStyle="1" w:styleId="CharCharCharCharCharCharChar">
    <w:name w:val="Char Char Char Char Char Char Char"/>
    <w:basedOn w:val="a"/>
    <w:qFormat/>
    <w:rsid w:val="00E52AB3"/>
    <w:pPr>
      <w:tabs>
        <w:tab w:val="left" w:pos="1125"/>
      </w:tabs>
      <w:ind w:left="1125" w:hanging="555"/>
    </w:pPr>
    <w:rPr>
      <w:rFonts w:ascii="宋体" w:hAnsi="宋体"/>
      <w:b/>
      <w:sz w:val="24"/>
      <w:szCs w:val="20"/>
    </w:rPr>
  </w:style>
  <w:style w:type="paragraph" w:customStyle="1" w:styleId="af3">
    <w:name w:val="居中"/>
    <w:basedOn w:val="a"/>
    <w:qFormat/>
    <w:rsid w:val="00E52AB3"/>
    <w:pPr>
      <w:spacing w:line="440" w:lineRule="exact"/>
      <w:jc w:val="center"/>
    </w:pPr>
    <w:rPr>
      <w:rFonts w:eastAsia="仿宋_GB2312" w:cs="宋体"/>
      <w:spacing w:val="6"/>
      <w:kern w:val="0"/>
      <w:szCs w:val="20"/>
    </w:rPr>
  </w:style>
  <w:style w:type="paragraph" w:customStyle="1" w:styleId="af4">
    <w:name w:val="第三级"/>
    <w:basedOn w:val="3"/>
    <w:next w:val="a"/>
    <w:link w:val="Char9"/>
    <w:qFormat/>
    <w:rsid w:val="00E52AB3"/>
    <w:pPr>
      <w:spacing w:before="0" w:after="0" w:line="440" w:lineRule="exact"/>
      <w:jc w:val="left"/>
    </w:pPr>
    <w:rPr>
      <w:rFonts w:eastAsia="仿宋_GB2312" w:cs="宋体"/>
      <w:b w:val="0"/>
      <w:bCs w:val="0"/>
      <w:spacing w:val="6"/>
      <w:kern w:val="0"/>
      <w:sz w:val="28"/>
      <w:szCs w:val="20"/>
    </w:rPr>
  </w:style>
  <w:style w:type="character" w:customStyle="1" w:styleId="Char9">
    <w:name w:val="第三级 Char"/>
    <w:basedOn w:val="a0"/>
    <w:link w:val="af4"/>
    <w:qFormat/>
    <w:rsid w:val="00E52AB3"/>
    <w:rPr>
      <w:rFonts w:eastAsia="仿宋_GB2312" w:cs="宋体"/>
      <w:spacing w:val="6"/>
      <w:sz w:val="28"/>
      <w:lang w:val="en-US" w:eastAsia="zh-CN" w:bidi="ar-SA"/>
    </w:rPr>
  </w:style>
  <w:style w:type="character" w:customStyle="1" w:styleId="vnews1">
    <w:name w:val="vnews1"/>
    <w:basedOn w:val="a0"/>
    <w:qFormat/>
    <w:rsid w:val="00E52AB3"/>
    <w:rPr>
      <w:sz w:val="28"/>
      <w:szCs w:val="28"/>
    </w:rPr>
  </w:style>
  <w:style w:type="paragraph" w:customStyle="1" w:styleId="af5">
    <w:name w:val="第五级"/>
    <w:basedOn w:val="a"/>
    <w:next w:val="a"/>
    <w:qFormat/>
    <w:rsid w:val="00E52AB3"/>
    <w:pPr>
      <w:keepNext/>
      <w:keepLines/>
      <w:spacing w:line="440" w:lineRule="exact"/>
      <w:jc w:val="left"/>
      <w:outlineLvl w:val="4"/>
    </w:pPr>
    <w:rPr>
      <w:rFonts w:eastAsia="仿宋_GB2312" w:cs="宋体"/>
      <w:spacing w:val="6"/>
      <w:kern w:val="0"/>
      <w:sz w:val="28"/>
      <w:szCs w:val="20"/>
    </w:rPr>
  </w:style>
  <w:style w:type="character" w:customStyle="1" w:styleId="Chara">
    <w:name w:val="样式 正文文本 Char"/>
    <w:basedOn w:val="a0"/>
    <w:link w:val="af6"/>
    <w:qFormat/>
    <w:rsid w:val="00E52AB3"/>
    <w:rPr>
      <w:rFonts w:ascii="Arial" w:eastAsia="宋体" w:hAnsi="Arial"/>
      <w:color w:val="000000"/>
      <w:kern w:val="2"/>
      <w:sz w:val="21"/>
      <w:lang w:val="en-US" w:eastAsia="zh-CN" w:bidi="ar-SA"/>
    </w:rPr>
  </w:style>
  <w:style w:type="paragraph" w:customStyle="1" w:styleId="af6">
    <w:name w:val="样式 正文文本"/>
    <w:basedOn w:val="a"/>
    <w:link w:val="Chara"/>
    <w:qFormat/>
    <w:rsid w:val="00E52AB3"/>
    <w:pPr>
      <w:adjustRightInd w:val="0"/>
      <w:snapToGrid w:val="0"/>
      <w:spacing w:line="400" w:lineRule="exact"/>
      <w:ind w:firstLineChars="200" w:firstLine="200"/>
    </w:pPr>
    <w:rPr>
      <w:rFonts w:ascii="Arial" w:hAnsi="Arial"/>
      <w:color w:val="000000"/>
      <w:szCs w:val="20"/>
    </w:rPr>
  </w:style>
  <w:style w:type="paragraph" w:customStyle="1" w:styleId="af7">
    <w:name w:val="第四级"/>
    <w:basedOn w:val="a"/>
    <w:next w:val="a"/>
    <w:qFormat/>
    <w:rsid w:val="00E52AB3"/>
    <w:pPr>
      <w:widowControl/>
      <w:adjustRightInd w:val="0"/>
      <w:spacing w:line="360" w:lineRule="auto"/>
      <w:jc w:val="left"/>
      <w:outlineLvl w:val="3"/>
    </w:pPr>
    <w:rPr>
      <w:rFonts w:ascii="宋体" w:hAnsi="宋体"/>
      <w:bCs/>
      <w:color w:val="000000"/>
      <w:sz w:val="24"/>
      <w:lang w:val="en-GB"/>
    </w:rPr>
  </w:style>
  <w:style w:type="paragraph" w:customStyle="1" w:styleId="111">
    <w:name w:val="1.1.1 (文字)"/>
    <w:basedOn w:val="a"/>
    <w:qFormat/>
    <w:rsid w:val="00E52AB3"/>
    <w:pPr>
      <w:spacing w:beforeLines="50" w:afterLines="50" w:line="360" w:lineRule="auto"/>
      <w:ind w:firstLineChars="200" w:firstLine="200"/>
      <w:jc w:val="left"/>
      <w:outlineLvl w:val="3"/>
    </w:pPr>
    <w:rPr>
      <w:sz w:val="24"/>
    </w:rPr>
  </w:style>
  <w:style w:type="character" w:customStyle="1" w:styleId="2Char">
    <w:name w:val="标题 2 Char"/>
    <w:basedOn w:val="a0"/>
    <w:link w:val="2"/>
    <w:semiHidden/>
    <w:qFormat/>
    <w:rsid w:val="00E52AB3"/>
    <w:rPr>
      <w:rFonts w:asciiTheme="majorHAnsi" w:eastAsiaTheme="majorEastAsia" w:hAnsiTheme="majorHAnsi" w:cstheme="majorBidi"/>
      <w:b/>
      <w:bCs/>
      <w:kern w:val="2"/>
      <w:sz w:val="32"/>
      <w:szCs w:val="32"/>
    </w:rPr>
  </w:style>
  <w:style w:type="paragraph" w:styleId="af8">
    <w:name w:val="List Paragraph"/>
    <w:basedOn w:val="a"/>
    <w:uiPriority w:val="34"/>
    <w:qFormat/>
    <w:rsid w:val="00E52AB3"/>
    <w:pPr>
      <w:ind w:firstLineChars="200" w:firstLine="420"/>
    </w:pPr>
  </w:style>
  <w:style w:type="character" w:customStyle="1" w:styleId="1Char">
    <w:name w:val="标题 1 Char"/>
    <w:basedOn w:val="a0"/>
    <w:link w:val="1"/>
    <w:qFormat/>
    <w:rsid w:val="00E52AB3"/>
    <w:rPr>
      <w:b/>
      <w:color w:val="003366"/>
      <w:kern w:val="2"/>
      <w:sz w:val="14"/>
    </w:rPr>
  </w:style>
  <w:style w:type="character" w:customStyle="1" w:styleId="3Char">
    <w:name w:val="标题 3 Char"/>
    <w:basedOn w:val="a0"/>
    <w:link w:val="3"/>
    <w:qFormat/>
    <w:rsid w:val="00E52AB3"/>
    <w:rPr>
      <w:b/>
      <w:bCs/>
      <w:kern w:val="2"/>
      <w:sz w:val="32"/>
      <w:szCs w:val="32"/>
    </w:rPr>
  </w:style>
  <w:style w:type="paragraph" w:customStyle="1" w:styleId="msonormal0">
    <w:name w:val="msonormal"/>
    <w:basedOn w:val="a"/>
    <w:qFormat/>
    <w:rsid w:val="00E52AB3"/>
    <w:pPr>
      <w:widowControl/>
      <w:spacing w:before="100" w:beforeAutospacing="1" w:after="100" w:afterAutospacing="1"/>
      <w:jc w:val="left"/>
    </w:pPr>
    <w:rPr>
      <w:rFonts w:ascii="宋体" w:hAnsi="宋体" w:cs="宋体"/>
      <w:kern w:val="0"/>
      <w:sz w:val="24"/>
    </w:rPr>
  </w:style>
  <w:style w:type="character" w:customStyle="1" w:styleId="Char">
    <w:name w:val="批注文字 Char"/>
    <w:basedOn w:val="a0"/>
    <w:link w:val="a3"/>
    <w:qFormat/>
    <w:rsid w:val="00E52AB3"/>
    <w:rPr>
      <w:kern w:val="2"/>
      <w:sz w:val="21"/>
      <w:szCs w:val="24"/>
    </w:rPr>
  </w:style>
  <w:style w:type="character" w:customStyle="1" w:styleId="Char6">
    <w:name w:val="页眉 Char"/>
    <w:basedOn w:val="a0"/>
    <w:link w:val="ab"/>
    <w:qFormat/>
    <w:rsid w:val="00E52AB3"/>
    <w:rPr>
      <w:kern w:val="2"/>
      <w:sz w:val="18"/>
      <w:szCs w:val="18"/>
    </w:rPr>
  </w:style>
  <w:style w:type="character" w:customStyle="1" w:styleId="Char5">
    <w:name w:val="页脚 Char"/>
    <w:basedOn w:val="a0"/>
    <w:link w:val="aa"/>
    <w:qFormat/>
    <w:rsid w:val="00E52AB3"/>
    <w:rPr>
      <w:kern w:val="2"/>
      <w:sz w:val="18"/>
      <w:szCs w:val="18"/>
    </w:rPr>
  </w:style>
  <w:style w:type="character" w:customStyle="1" w:styleId="Char0">
    <w:name w:val="正文文本 Char"/>
    <w:basedOn w:val="a0"/>
    <w:link w:val="a4"/>
    <w:qFormat/>
    <w:rsid w:val="00E52AB3"/>
    <w:rPr>
      <w:b/>
      <w:bCs/>
      <w:kern w:val="2"/>
      <w:sz w:val="28"/>
      <w:szCs w:val="24"/>
    </w:rPr>
  </w:style>
  <w:style w:type="character" w:customStyle="1" w:styleId="Char1">
    <w:name w:val="正文文本缩进 Char"/>
    <w:basedOn w:val="a0"/>
    <w:link w:val="a5"/>
    <w:qFormat/>
    <w:rsid w:val="00E52AB3"/>
    <w:rPr>
      <w:kern w:val="2"/>
      <w:sz w:val="28"/>
    </w:rPr>
  </w:style>
  <w:style w:type="character" w:customStyle="1" w:styleId="Char3">
    <w:name w:val="日期 Char"/>
    <w:basedOn w:val="a0"/>
    <w:link w:val="a8"/>
    <w:qFormat/>
    <w:rsid w:val="00E52AB3"/>
    <w:rPr>
      <w:rFonts w:ascii="Arial Narrow" w:hAnsi="Arial Narrow"/>
      <w:b/>
      <w:color w:val="0000FF"/>
      <w:kern w:val="2"/>
      <w:sz w:val="24"/>
    </w:rPr>
  </w:style>
  <w:style w:type="character" w:customStyle="1" w:styleId="2Char0">
    <w:name w:val="正文文本缩进 2 Char"/>
    <w:basedOn w:val="a0"/>
    <w:link w:val="20"/>
    <w:qFormat/>
    <w:rsid w:val="00E52AB3"/>
    <w:rPr>
      <w:kern w:val="2"/>
      <w:sz w:val="28"/>
    </w:rPr>
  </w:style>
  <w:style w:type="character" w:customStyle="1" w:styleId="Char2">
    <w:name w:val="纯文本 Char"/>
    <w:basedOn w:val="a0"/>
    <w:link w:val="a7"/>
    <w:qFormat/>
    <w:rsid w:val="00E52AB3"/>
    <w:rPr>
      <w:rFonts w:ascii="宋体" w:hAnsi="Courier New"/>
      <w:kern w:val="2"/>
      <w:sz w:val="21"/>
    </w:rPr>
  </w:style>
  <w:style w:type="character" w:customStyle="1" w:styleId="Char4">
    <w:name w:val="批注框文本 Char"/>
    <w:basedOn w:val="a0"/>
    <w:link w:val="a9"/>
    <w:semiHidden/>
    <w:qFormat/>
    <w:rsid w:val="00E52AB3"/>
    <w:rPr>
      <w:kern w:val="2"/>
      <w:sz w:val="18"/>
      <w:szCs w:val="18"/>
    </w:rPr>
  </w:style>
  <w:style w:type="paragraph" w:customStyle="1" w:styleId="font10">
    <w:name w:val="font10"/>
    <w:basedOn w:val="a"/>
    <w:qFormat/>
    <w:rsid w:val="00E52AB3"/>
    <w:pPr>
      <w:widowControl/>
      <w:spacing w:before="100" w:beforeAutospacing="1" w:after="100" w:afterAutospacing="1"/>
      <w:jc w:val="left"/>
    </w:pPr>
    <w:rPr>
      <w:rFonts w:ascii="Arial Narrow" w:hAnsi="Arial Narrow"/>
      <w:kern w:val="0"/>
      <w:sz w:val="20"/>
      <w:szCs w:val="20"/>
    </w:rPr>
  </w:style>
  <w:style w:type="paragraph" w:customStyle="1" w:styleId="xl52">
    <w:name w:val="xl52"/>
    <w:basedOn w:val="a"/>
    <w:qFormat/>
    <w:rsid w:val="00E52AB3"/>
    <w:pPr>
      <w:widowControl/>
      <w:spacing w:before="100" w:beforeAutospacing="1" w:after="100" w:afterAutospacing="1"/>
      <w:jc w:val="center"/>
    </w:pPr>
    <w:rPr>
      <w:rFonts w:ascii="Arial Narrow" w:hAnsi="Arial Narrow"/>
      <w:b/>
      <w:kern w:val="0"/>
      <w:sz w:val="48"/>
      <w:szCs w:val="20"/>
    </w:rPr>
  </w:style>
  <w:style w:type="paragraph" w:customStyle="1" w:styleId="font8">
    <w:name w:val="font8"/>
    <w:basedOn w:val="a"/>
    <w:qFormat/>
    <w:rsid w:val="00E52AB3"/>
    <w:pPr>
      <w:widowControl/>
      <w:spacing w:before="100" w:beforeAutospacing="1" w:after="100" w:afterAutospacing="1"/>
      <w:jc w:val="left"/>
    </w:pPr>
    <w:rPr>
      <w:kern w:val="0"/>
      <w:sz w:val="24"/>
      <w:szCs w:val="20"/>
    </w:rPr>
  </w:style>
  <w:style w:type="paragraph" w:customStyle="1" w:styleId="xl60">
    <w:name w:val="xl60"/>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8">
    <w:name w:val="xl48"/>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46">
    <w:name w:val="xl46"/>
    <w:basedOn w:val="a"/>
    <w:qFormat/>
    <w:rsid w:val="00E52AB3"/>
    <w:pPr>
      <w:widowControl/>
      <w:pBdr>
        <w:top w:val="single" w:sz="4" w:space="0" w:color="auto"/>
        <w:left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2">
    <w:name w:val="xl32"/>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57">
    <w:name w:val="xl57"/>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45">
    <w:name w:val="xl45"/>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29">
    <w:name w:val="xl29"/>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1">
    <w:name w:val="xl41"/>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2">
    <w:name w:val="xl42"/>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4">
    <w:name w:val="xl24"/>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5">
    <w:name w:val="font5"/>
    <w:basedOn w:val="a"/>
    <w:qFormat/>
    <w:rsid w:val="00E52AB3"/>
    <w:pPr>
      <w:widowControl/>
      <w:spacing w:before="100" w:beforeAutospacing="1" w:after="100" w:afterAutospacing="1"/>
      <w:jc w:val="left"/>
    </w:pPr>
    <w:rPr>
      <w:rFonts w:ascii="宋体" w:hAnsi="宋体"/>
      <w:kern w:val="0"/>
      <w:sz w:val="24"/>
      <w:szCs w:val="20"/>
    </w:rPr>
  </w:style>
  <w:style w:type="paragraph" w:customStyle="1" w:styleId="xl38">
    <w:name w:val="xl38"/>
    <w:basedOn w:val="a"/>
    <w:qFormat/>
    <w:rsid w:val="00E52AB3"/>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0">
    <w:name w:val="xl40"/>
    <w:basedOn w:val="a"/>
    <w:qFormat/>
    <w:rsid w:val="00E52AB3"/>
    <w:pPr>
      <w:widowControl/>
      <w:pBdr>
        <w:top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8">
    <w:name w:val="xl28"/>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7">
    <w:name w:val="xl27"/>
    <w:basedOn w:val="a"/>
    <w:qFormat/>
    <w:rsid w:val="00E52AB3"/>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9">
    <w:name w:val="xl49"/>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7">
    <w:name w:val="font7"/>
    <w:basedOn w:val="a"/>
    <w:qFormat/>
    <w:rsid w:val="00E52AB3"/>
    <w:pPr>
      <w:widowControl/>
      <w:spacing w:before="100" w:beforeAutospacing="1" w:after="100" w:afterAutospacing="1"/>
      <w:jc w:val="left"/>
    </w:pPr>
    <w:rPr>
      <w:rFonts w:ascii="宋体" w:hAnsi="宋体"/>
      <w:kern w:val="0"/>
      <w:sz w:val="18"/>
      <w:szCs w:val="20"/>
    </w:rPr>
  </w:style>
  <w:style w:type="paragraph" w:customStyle="1" w:styleId="xl35">
    <w:name w:val="xl35"/>
    <w:basedOn w:val="a"/>
    <w:qFormat/>
    <w:rsid w:val="00E52AB3"/>
    <w:pPr>
      <w:widowControl/>
      <w:pBdr>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0">
    <w:name w:val="xl30"/>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font9">
    <w:name w:val="font9"/>
    <w:basedOn w:val="a"/>
    <w:qFormat/>
    <w:rsid w:val="00E52AB3"/>
    <w:pPr>
      <w:widowControl/>
      <w:spacing w:before="100" w:beforeAutospacing="1" w:after="100" w:afterAutospacing="1"/>
      <w:jc w:val="left"/>
    </w:pPr>
    <w:rPr>
      <w:kern w:val="0"/>
      <w:sz w:val="20"/>
      <w:szCs w:val="20"/>
    </w:rPr>
  </w:style>
  <w:style w:type="paragraph" w:customStyle="1" w:styleId="xl50">
    <w:name w:val="xl50"/>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5">
    <w:name w:val="xl25"/>
    <w:basedOn w:val="a"/>
    <w:qFormat/>
    <w:rsid w:val="00E52AB3"/>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kern w:val="0"/>
      <w:sz w:val="24"/>
      <w:szCs w:val="20"/>
    </w:rPr>
  </w:style>
  <w:style w:type="paragraph" w:customStyle="1" w:styleId="xl39">
    <w:name w:val="xl39"/>
    <w:basedOn w:val="a"/>
    <w:qFormat/>
    <w:rsid w:val="00E52AB3"/>
    <w:pPr>
      <w:widowControl/>
      <w:pBdr>
        <w:top w:val="single" w:sz="4" w:space="0" w:color="auto"/>
        <w:left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4">
    <w:name w:val="xl34"/>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9">
    <w:name w:val="xl59"/>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font6">
    <w:name w:val="font6"/>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54">
    <w:name w:val="xl54"/>
    <w:basedOn w:val="a"/>
    <w:qFormat/>
    <w:rsid w:val="00E52AB3"/>
    <w:pPr>
      <w:widowControl/>
      <w:spacing w:before="100" w:beforeAutospacing="1" w:after="100" w:afterAutospacing="1"/>
      <w:jc w:val="left"/>
    </w:pPr>
    <w:rPr>
      <w:rFonts w:ascii="宋体" w:hAnsi="宋体"/>
      <w:kern w:val="0"/>
      <w:sz w:val="24"/>
      <w:szCs w:val="20"/>
    </w:rPr>
  </w:style>
  <w:style w:type="paragraph" w:customStyle="1" w:styleId="xl31">
    <w:name w:val="xl31"/>
    <w:basedOn w:val="a"/>
    <w:qFormat/>
    <w:rsid w:val="00E52AB3"/>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26">
    <w:name w:val="xl26"/>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33">
    <w:name w:val="xl33"/>
    <w:basedOn w:val="a"/>
    <w:qFormat/>
    <w:rsid w:val="00E52AB3"/>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58">
    <w:name w:val="xl58"/>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36">
    <w:name w:val="xl36"/>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7">
    <w:name w:val="xl37"/>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4">
    <w:name w:val="xl44"/>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6">
    <w:name w:val="xl56"/>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55">
    <w:name w:val="xl55"/>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61">
    <w:name w:val="xl61"/>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kern w:val="0"/>
      <w:sz w:val="24"/>
      <w:szCs w:val="20"/>
    </w:rPr>
  </w:style>
  <w:style w:type="paragraph" w:customStyle="1" w:styleId="docdate">
    <w:name w:val="doc_date"/>
    <w:basedOn w:val="a"/>
    <w:qFormat/>
    <w:rsid w:val="00E52AB3"/>
    <w:pPr>
      <w:widowControl/>
      <w:spacing w:before="100" w:beforeAutospacing="1" w:after="100" w:afterAutospacing="1"/>
      <w:jc w:val="left"/>
    </w:pPr>
    <w:rPr>
      <w:rFonts w:ascii="宋体" w:hAnsi="宋体"/>
      <w:color w:val="CC3300"/>
      <w:kern w:val="0"/>
      <w:sz w:val="24"/>
      <w:szCs w:val="20"/>
    </w:rPr>
  </w:style>
  <w:style w:type="paragraph" w:customStyle="1" w:styleId="xl53">
    <w:name w:val="xl53"/>
    <w:basedOn w:val="a"/>
    <w:qFormat/>
    <w:rsid w:val="00E52AB3"/>
    <w:pPr>
      <w:widowControl/>
      <w:spacing w:before="100" w:beforeAutospacing="1" w:after="100" w:afterAutospacing="1"/>
      <w:jc w:val="center"/>
    </w:pPr>
    <w:rPr>
      <w:rFonts w:ascii="Arial Narrow" w:hAnsi="Arial Narrow"/>
      <w:kern w:val="0"/>
      <w:sz w:val="48"/>
      <w:szCs w:val="20"/>
    </w:rPr>
  </w:style>
  <w:style w:type="paragraph" w:customStyle="1" w:styleId="22">
    <w:name w:val="样式 正文（首行缩进） + (西文) 宋体 四号 首行缩进:  2 字符"/>
    <w:basedOn w:val="a"/>
    <w:qFormat/>
    <w:rsid w:val="00E52AB3"/>
    <w:pPr>
      <w:snapToGrid w:val="0"/>
      <w:spacing w:line="288" w:lineRule="auto"/>
      <w:ind w:firstLineChars="200" w:firstLine="560"/>
    </w:pPr>
    <w:rPr>
      <w:rFonts w:ascii="宋体" w:eastAsia="方正书宋简体" w:hAnsi="宋体" w:cs="宋体"/>
      <w:color w:val="0000FF"/>
      <w:sz w:val="28"/>
      <w:szCs w:val="28"/>
    </w:rPr>
  </w:style>
  <w:style w:type="paragraph" w:customStyle="1" w:styleId="xl51">
    <w:name w:val="xl51"/>
    <w:basedOn w:val="a"/>
    <w:qFormat/>
    <w:rsid w:val="00E52AB3"/>
    <w:pPr>
      <w:widowControl/>
      <w:spacing w:before="100" w:beforeAutospacing="1" w:after="100" w:afterAutospacing="1"/>
      <w:jc w:val="center"/>
    </w:pPr>
    <w:rPr>
      <w:rFonts w:ascii="宋体" w:hAnsi="宋体"/>
      <w:b/>
      <w:kern w:val="0"/>
      <w:sz w:val="48"/>
      <w:szCs w:val="20"/>
    </w:rPr>
  </w:style>
  <w:style w:type="paragraph" w:customStyle="1" w:styleId="xl43">
    <w:name w:val="xl43"/>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7">
    <w:name w:val="xl47"/>
    <w:basedOn w:val="a"/>
    <w:qFormat/>
    <w:rsid w:val="00E52AB3"/>
    <w:pPr>
      <w:widowControl/>
      <w:pBdr>
        <w:top w:val="single" w:sz="4" w:space="0" w:color="auto"/>
        <w:bottom w:val="single" w:sz="4" w:space="0" w:color="auto"/>
      </w:pBdr>
      <w:spacing w:before="100" w:beforeAutospacing="1" w:after="100" w:afterAutospacing="1"/>
      <w:jc w:val="left"/>
    </w:pPr>
    <w:rPr>
      <w:rFonts w:ascii="Arial Narrow" w:hAnsi="Arial Narrow"/>
      <w:kern w:val="0"/>
      <w:sz w:val="24"/>
      <w:szCs w:val="20"/>
    </w:rPr>
  </w:style>
  <w:style w:type="paragraph" w:customStyle="1" w:styleId="TimesNewRoman073115">
    <w:name w:val="样式 普通文字 + Times New Roman 加粗 首行缩进:  0.73 厘米 行距: 多倍行距 1.15 字行"/>
    <w:basedOn w:val="22"/>
    <w:next w:val="22"/>
    <w:qFormat/>
    <w:rsid w:val="00E52AB3"/>
    <w:pPr>
      <w:tabs>
        <w:tab w:val="left" w:pos="5580"/>
      </w:tabs>
      <w:spacing w:line="400" w:lineRule="exact"/>
      <w:ind w:firstLine="480"/>
    </w:pPr>
    <w:rPr>
      <w:bCs/>
      <w:sz w:val="24"/>
      <w:szCs w:val="24"/>
    </w:rPr>
  </w:style>
  <w:style w:type="character" w:customStyle="1" w:styleId="Char7">
    <w:name w:val="批注主题 Char"/>
    <w:basedOn w:val="Char"/>
    <w:link w:val="ac"/>
    <w:semiHidden/>
    <w:qFormat/>
    <w:rsid w:val="00E52AB3"/>
    <w:rPr>
      <w:b/>
      <w:bCs/>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9F93A1-9CE7-4023-9A37-5095E639F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16</Pages>
  <Words>1586</Words>
  <Characters>9042</Characters>
  <Application>Microsoft Office Word</Application>
  <DocSecurity>0</DocSecurity>
  <Lines>75</Lines>
  <Paragraphs>21</Paragraphs>
  <ScaleCrop>false</ScaleCrop>
  <Company>番茄花园</Company>
  <LinksUpToDate>false</LinksUpToDate>
  <CharactersWithSpaces>10607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慈溪市科博文化中心项目</dc:title>
  <dc:creator>番茄花园</dc:creator>
  <cp:lastModifiedBy>NTKO</cp:lastModifiedBy>
  <cp:revision>4</cp:revision>
  <cp:lastPrinted>2019-06-25T01:13:00Z</cp:lastPrinted>
  <dcterms:created xsi:type="dcterms:W3CDTF">2021-01-16T02:54:00Z</dcterms:created>
  <dcterms:modified xsi:type="dcterms:W3CDTF">2023-07-26T03:02:00Z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26D773EBA32045BE8B4C535454BB0201_13</vt:lpwstr>
  </property>
</Properties>
</file>