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35"/>
        <w:jc w:val="center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报 价 书</w:t>
      </w:r>
    </w:p>
    <w:p>
      <w:pPr>
        <w:spacing w:line="360" w:lineRule="auto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安徽新集矿山建设工程有限公司：</w:t>
      </w:r>
    </w:p>
    <w:p>
      <w:pPr>
        <w:spacing w:line="360" w:lineRule="auto"/>
        <w:ind w:firstLine="435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淮南市能源数据中心及数字经济万创园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-7#楼空调工程分包专业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询价文件，我单位经考察现场和研究上述工程询价文件后，我方报价如下：</w:t>
      </w:r>
    </w:p>
    <w:tbl>
      <w:tblPr>
        <w:tblStyle w:val="3"/>
        <w:tblpPr w:leftFromText="180" w:rightFromText="180" w:vertAnchor="text" w:horzAnchor="margin" w:tblpY="58"/>
        <w:tblW w:w="8981" w:type="dxa"/>
        <w:tblInd w:w="0" w:type="dxa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015"/>
        <w:gridCol w:w="62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360" w:lineRule="auto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>
            <w:pPr>
              <w:spacing w:line="360" w:lineRule="auto"/>
              <w:ind w:firstLine="435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6227" w:type="dxa"/>
            <w:shd w:val="clear" w:color="auto" w:fill="auto"/>
            <w:noWrap/>
            <w:vAlign w:val="center"/>
          </w:tcPr>
          <w:p>
            <w:pPr>
              <w:spacing w:line="360" w:lineRule="auto"/>
              <w:ind w:firstLine="435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360" w:lineRule="auto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>
            <w:pPr>
              <w:spacing w:line="360" w:lineRule="auto"/>
              <w:ind w:firstLine="435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最终报价</w:t>
            </w:r>
          </w:p>
        </w:tc>
        <w:tc>
          <w:tcPr>
            <w:tcW w:w="6227" w:type="dxa"/>
            <w:shd w:val="clear" w:color="auto" w:fill="auto"/>
            <w:noWrap/>
            <w:vAlign w:val="center"/>
          </w:tcPr>
          <w:p>
            <w:pPr>
              <w:spacing w:line="360" w:lineRule="auto"/>
              <w:ind w:firstLine="435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小写：                大写：</w:t>
            </w:r>
          </w:p>
          <w:p>
            <w:pPr>
              <w:spacing w:line="360" w:lineRule="auto"/>
              <w:ind w:firstLine="435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其中含     %增值专用税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360" w:lineRule="auto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>
            <w:pPr>
              <w:spacing w:line="360" w:lineRule="auto"/>
              <w:ind w:firstLine="435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工  期</w:t>
            </w:r>
          </w:p>
        </w:tc>
        <w:tc>
          <w:tcPr>
            <w:tcW w:w="6227" w:type="dxa"/>
            <w:shd w:val="clear" w:color="auto" w:fill="auto"/>
            <w:noWrap/>
            <w:vAlign w:val="center"/>
          </w:tcPr>
          <w:p>
            <w:pPr>
              <w:spacing w:line="360" w:lineRule="auto"/>
              <w:ind w:firstLine="435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工期：                  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739" w:type="dxa"/>
            <w:shd w:val="clear" w:color="auto" w:fill="auto"/>
            <w:noWrap/>
            <w:vAlign w:val="center"/>
          </w:tcPr>
          <w:p>
            <w:pPr>
              <w:spacing w:line="360" w:lineRule="auto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015" w:type="dxa"/>
            <w:shd w:val="clear" w:color="auto" w:fill="auto"/>
            <w:noWrap/>
            <w:vAlign w:val="center"/>
          </w:tcPr>
          <w:p>
            <w:pPr>
              <w:spacing w:line="360" w:lineRule="auto"/>
              <w:ind w:firstLine="435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  <w:lang w:eastAsia="zh-CN"/>
              </w:rPr>
              <w:t>设备品牌</w:t>
            </w:r>
          </w:p>
        </w:tc>
        <w:tc>
          <w:tcPr>
            <w:tcW w:w="6227" w:type="dxa"/>
            <w:shd w:val="clear" w:color="auto" w:fill="auto"/>
            <w:noWrap/>
            <w:vAlign w:val="center"/>
          </w:tcPr>
          <w:p>
            <w:pPr>
              <w:spacing w:line="360" w:lineRule="auto"/>
              <w:ind w:firstLine="435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  <w:highlight w:val="none"/>
              </w:rPr>
            </w:pPr>
          </w:p>
        </w:tc>
      </w:tr>
    </w:tbl>
    <w:p>
      <w:pPr>
        <w:spacing w:line="360" w:lineRule="auto"/>
        <w:ind w:firstLine="435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以上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  <w:t>报价为一次性报价，不予调价，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总价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highlight w:val="none"/>
        </w:rPr>
        <w:t>包括但不限于：图纸中所表述的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highlight w:val="none"/>
          <w:lang w:val="en-US" w:eastAsia="zh-CN"/>
        </w:rPr>
        <w:t>空调方面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highlight w:val="none"/>
        </w:rPr>
        <w:t>的施工（含人工、机械、材料、辅材、施工过程中所需要的一切）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lang w:val="en-US" w:eastAsia="zh-CN"/>
        </w:rPr>
        <w:t>设备采购、安装、辅材、验收、维护、保修、调试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，包验收，包资料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、安全文明施工费等一切费用。</w:t>
      </w:r>
    </w:p>
    <w:p>
      <w:pPr>
        <w:spacing w:line="360" w:lineRule="auto"/>
        <w:ind w:firstLine="435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2、本报价已包括完成施工所需的全部费用。</w:t>
      </w:r>
    </w:p>
    <w:p>
      <w:pPr>
        <w:spacing w:line="360" w:lineRule="auto"/>
        <w:ind w:firstLine="435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3、按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  <w:t>询价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文件要求承包上述工程的施工、竣工。</w:t>
      </w:r>
    </w:p>
    <w:p>
      <w:pPr>
        <w:spacing w:line="360" w:lineRule="auto"/>
        <w:ind w:firstLine="435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4、工期及质量承诺：一旦我方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  <w:t>达成协议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，我方保证按照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  <w:t>询价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方工期要求完工，并确保工程质量符合设计图纸及规范要求。推迟工期3天以内，按1000元/天进行罚款，推迟超过3天，按3000元/天进行处罚。</w:t>
      </w:r>
    </w:p>
    <w:p>
      <w:pPr>
        <w:spacing w:line="360" w:lineRule="auto"/>
        <w:ind w:firstLine="435"/>
        <w:textAlignment w:val="baseline"/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5、我司承诺：按照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  <w:t>询价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人最新的施工组织设计安排生产力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  <w:t>。</w:t>
      </w:r>
    </w:p>
    <w:p>
      <w:pPr>
        <w:ind w:firstLine="480" w:firstLineChars="200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、除非另外达成协议并生效，你方的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  <w:t>询价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文件、通知书和本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  <w:t>报价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文件将构成约束我们双方的合同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jZmMzMWFlMjg5OWQ3YjlmODQ0MDBmNjEyNjAzNDYifQ=="/>
  </w:docVars>
  <w:rsids>
    <w:rsidRoot w:val="00000000"/>
    <w:rsid w:val="52175E3C"/>
    <w:rsid w:val="78974E61"/>
    <w:rsid w:val="7E8E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442</Characters>
  <Lines>0</Lines>
  <Paragraphs>0</Paragraphs>
  <TotalTime>2</TotalTime>
  <ScaleCrop>false</ScaleCrop>
  <LinksUpToDate>false</LinksUpToDate>
  <CharactersWithSpaces>485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2023-05-31T03:29:00Z</dcterms:created>
  <dc:creator>Administrator</dc:creator>
  <cp:lastModifiedBy>diya</cp:lastModifiedBy>
  <dcterms:modified xsi:type="dcterms:W3CDTF">2023-06-08T00:33:40Z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D0069D00EF984530904B812A0F07C89B_12</vt:lpwstr>
  </property>
</Properties>
</file>